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78" w:rsidRPr="00CA642B" w:rsidRDefault="00592478" w:rsidP="00592478">
      <w:pPr>
        <w:ind w:left="4962"/>
        <w:contextualSpacing/>
        <w:rPr>
          <w:b/>
        </w:rPr>
      </w:pPr>
      <w:r w:rsidRPr="00CA642B">
        <w:rPr>
          <w:b/>
        </w:rPr>
        <w:t>ЗАТВЕРДЖЕНО</w:t>
      </w:r>
    </w:p>
    <w:p w:rsidR="00592478" w:rsidRPr="00CA642B" w:rsidRDefault="00592478" w:rsidP="00592478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CA642B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592478" w:rsidRPr="00F64EC7" w:rsidRDefault="00592478" w:rsidP="00592478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CA642B">
        <w:rPr>
          <w:rFonts w:ascii="Times New Roman" w:hAnsi="Times New Roman"/>
          <w:sz w:val="28"/>
          <w:szCs w:val="28"/>
        </w:rPr>
        <w:t>управління Служби судової охорони у К</w:t>
      </w:r>
      <w:r>
        <w:rPr>
          <w:rFonts w:ascii="Times New Roman" w:hAnsi="Times New Roman"/>
          <w:sz w:val="28"/>
          <w:szCs w:val="28"/>
        </w:rPr>
        <w:t>іровоградській</w:t>
      </w:r>
      <w:r w:rsidRPr="00CA642B">
        <w:rPr>
          <w:rFonts w:ascii="Times New Roman" w:hAnsi="Times New Roman"/>
          <w:sz w:val="28"/>
          <w:szCs w:val="28"/>
        </w:rPr>
        <w:t xml:space="preserve"> області</w:t>
      </w:r>
      <w:r w:rsidRPr="00CA642B"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</w:rPr>
        <w:t xml:space="preserve">  </w:t>
      </w:r>
      <w:r w:rsidR="00F64EC7">
        <w:rPr>
          <w:rFonts w:ascii="Times New Roman" w:hAnsi="Times New Roman"/>
          <w:sz w:val="28"/>
          <w:szCs w:val="28"/>
        </w:rPr>
        <w:t>2</w:t>
      </w:r>
      <w:r w:rsidR="00C46C22">
        <w:rPr>
          <w:rFonts w:ascii="Times New Roman" w:hAnsi="Times New Roman"/>
          <w:sz w:val="28"/>
          <w:szCs w:val="28"/>
        </w:rPr>
        <w:t>1</w:t>
      </w:r>
      <w:r w:rsidR="00F64EC7">
        <w:rPr>
          <w:rFonts w:ascii="Times New Roman" w:hAnsi="Times New Roman"/>
          <w:sz w:val="28"/>
          <w:szCs w:val="28"/>
        </w:rPr>
        <w:t>.05.2020</w:t>
      </w:r>
      <w:r w:rsidRPr="00F64EC7">
        <w:rPr>
          <w:rFonts w:ascii="Times New Roman" w:hAnsi="Times New Roman"/>
          <w:sz w:val="28"/>
          <w:szCs w:val="28"/>
        </w:rPr>
        <w:t xml:space="preserve">  № </w:t>
      </w:r>
      <w:r w:rsidR="00C46C22">
        <w:rPr>
          <w:rFonts w:ascii="Times New Roman" w:hAnsi="Times New Roman"/>
          <w:sz w:val="28"/>
          <w:szCs w:val="28"/>
        </w:rPr>
        <w:t>44</w:t>
      </w:r>
    </w:p>
    <w:p w:rsidR="00592478" w:rsidRPr="00CA642B" w:rsidRDefault="00592478" w:rsidP="00592478">
      <w:pPr>
        <w:contextualSpacing/>
        <w:jc w:val="center"/>
        <w:rPr>
          <w:b/>
        </w:rPr>
      </w:pPr>
    </w:p>
    <w:p w:rsidR="00592478" w:rsidRPr="00CA642B" w:rsidRDefault="00592478" w:rsidP="00592478">
      <w:pPr>
        <w:contextualSpacing/>
        <w:jc w:val="center"/>
        <w:rPr>
          <w:b/>
        </w:rPr>
      </w:pPr>
      <w:r w:rsidRPr="00CA642B">
        <w:rPr>
          <w:b/>
        </w:rPr>
        <w:t>УМОВИ</w:t>
      </w:r>
    </w:p>
    <w:p w:rsidR="00592478" w:rsidRPr="00CA642B" w:rsidRDefault="00592478" w:rsidP="00592478">
      <w:pPr>
        <w:contextualSpacing/>
        <w:jc w:val="center"/>
        <w:rPr>
          <w:b/>
        </w:rPr>
      </w:pPr>
      <w:r w:rsidRPr="00CA642B">
        <w:rPr>
          <w:b/>
        </w:rPr>
        <w:t xml:space="preserve">проведення конкурсу на зайняття вакантної посади </w:t>
      </w:r>
    </w:p>
    <w:p w:rsidR="00592478" w:rsidRPr="00CA642B" w:rsidRDefault="00592478" w:rsidP="00592478">
      <w:pPr>
        <w:contextualSpacing/>
        <w:jc w:val="center"/>
        <w:rPr>
          <w:b/>
        </w:rPr>
      </w:pPr>
      <w:r w:rsidRPr="00CA642B">
        <w:rPr>
          <w:b/>
        </w:rPr>
        <w:t xml:space="preserve"> провідного спеціаліста </w:t>
      </w:r>
      <w:r w:rsidRPr="00CA642B">
        <w:rPr>
          <w:b/>
          <w:szCs w:val="24"/>
        </w:rPr>
        <w:t xml:space="preserve">відділу по роботі з персоналом </w:t>
      </w:r>
      <w:r w:rsidRPr="00CA642B">
        <w:rPr>
          <w:b/>
        </w:rPr>
        <w:t>територіального управління Служби судової охорони у К</w:t>
      </w:r>
      <w:r>
        <w:rPr>
          <w:b/>
        </w:rPr>
        <w:t>іровоградській</w:t>
      </w:r>
      <w:r w:rsidRPr="00CA642B">
        <w:rPr>
          <w:b/>
        </w:rPr>
        <w:t xml:space="preserve"> області </w:t>
      </w:r>
    </w:p>
    <w:p w:rsidR="00592478" w:rsidRPr="00CA642B" w:rsidRDefault="00592478" w:rsidP="00592478">
      <w:pPr>
        <w:contextualSpacing/>
        <w:rPr>
          <w:b/>
        </w:rPr>
      </w:pPr>
    </w:p>
    <w:p w:rsidR="00592478" w:rsidRPr="00CA642B" w:rsidRDefault="00592478" w:rsidP="00592478">
      <w:pPr>
        <w:contextualSpacing/>
        <w:jc w:val="center"/>
        <w:rPr>
          <w:b/>
        </w:rPr>
      </w:pPr>
      <w:r w:rsidRPr="00CA642B">
        <w:rPr>
          <w:b/>
        </w:rPr>
        <w:t>Загальні умови</w:t>
      </w:r>
    </w:p>
    <w:p w:rsidR="00592478" w:rsidRPr="00AE4AF4" w:rsidRDefault="00592478" w:rsidP="00592478">
      <w:pPr>
        <w:contextualSpacing/>
        <w:jc w:val="center"/>
        <w:rPr>
          <w:b/>
          <w:sz w:val="20"/>
          <w:szCs w:val="20"/>
        </w:rPr>
      </w:pPr>
    </w:p>
    <w:p w:rsidR="00592478" w:rsidRPr="00CA642B" w:rsidRDefault="00592478" w:rsidP="00592478">
      <w:pPr>
        <w:ind w:firstLine="709"/>
        <w:contextualSpacing/>
        <w:jc w:val="both"/>
        <w:rPr>
          <w:b/>
        </w:rPr>
      </w:pPr>
      <w:r w:rsidRPr="00CA642B">
        <w:rPr>
          <w:b/>
        </w:rPr>
        <w:t xml:space="preserve">1. Основні повноваження провідного спеціаліста </w:t>
      </w:r>
      <w:r w:rsidRPr="00CA642B">
        <w:rPr>
          <w:b/>
          <w:szCs w:val="24"/>
        </w:rPr>
        <w:t xml:space="preserve">відділу по роботі з персоналом  </w:t>
      </w:r>
      <w:r w:rsidRPr="00CA642B">
        <w:rPr>
          <w:b/>
        </w:rPr>
        <w:t>територіального управління Служби судової охорони у К</w:t>
      </w:r>
      <w:r>
        <w:rPr>
          <w:b/>
        </w:rPr>
        <w:t>іровоградській</w:t>
      </w:r>
      <w:r w:rsidRPr="00CA642B">
        <w:rPr>
          <w:b/>
        </w:rPr>
        <w:t xml:space="preserve"> області: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>1) виконує у межах повноважень покладені на відділ по роботі з персоналом територіального управління Служби судової охорони у К</w:t>
      </w:r>
      <w:r>
        <w:t>іровоградській</w:t>
      </w:r>
      <w:r w:rsidRPr="00CA642B">
        <w:t xml:space="preserve"> області завдання;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>2) розробляє річний план роботи з персоналом, а також здійснює його реалізацію;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 xml:space="preserve">3) дотримується вимог нормативних актів з проходження служби, трудового законодавства; 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>4) бере участь у розробці проектів нормативних актів щодо діяльності територіального управління;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>5) дотримується правил внутрішнього трудового розпорядку, трудової дисципліни.</w:t>
      </w:r>
    </w:p>
    <w:p w:rsidR="00592478" w:rsidRPr="00AE4AF4" w:rsidRDefault="00592478" w:rsidP="00592478">
      <w:pPr>
        <w:ind w:firstLine="709"/>
        <w:contextualSpacing/>
        <w:jc w:val="both"/>
        <w:rPr>
          <w:sz w:val="20"/>
          <w:szCs w:val="20"/>
        </w:rPr>
      </w:pPr>
    </w:p>
    <w:p w:rsidR="00592478" w:rsidRPr="00CA642B" w:rsidRDefault="00592478" w:rsidP="00592478">
      <w:pPr>
        <w:ind w:firstLine="709"/>
        <w:contextualSpacing/>
        <w:jc w:val="both"/>
        <w:rPr>
          <w:b/>
        </w:rPr>
      </w:pPr>
      <w:r w:rsidRPr="00CA642B">
        <w:rPr>
          <w:b/>
        </w:rPr>
        <w:t>2. Умови оплати праці:</w:t>
      </w:r>
    </w:p>
    <w:p w:rsidR="00592478" w:rsidRPr="00AE4AF4" w:rsidRDefault="00592478" w:rsidP="00592478">
      <w:pPr>
        <w:ind w:firstLine="709"/>
        <w:contextualSpacing/>
        <w:jc w:val="both"/>
      </w:pPr>
      <w:r w:rsidRPr="00CA642B">
        <w:t xml:space="preserve">1) посадовий оклад – </w:t>
      </w:r>
      <w:r w:rsidRPr="00CA642B">
        <w:rPr>
          <w:b/>
          <w:noProof/>
        </w:rPr>
        <w:t>5</w:t>
      </w:r>
      <w:r>
        <w:rPr>
          <w:b/>
          <w:noProof/>
        </w:rPr>
        <w:t>640</w:t>
      </w:r>
      <w:r w:rsidRPr="00CA642B">
        <w:rPr>
          <w:noProof/>
        </w:rPr>
        <w:t xml:space="preserve"> гривень відповідно до постанови Кабінету Міністрів України від 03 квітня 2019 року</w:t>
      </w:r>
      <w:r w:rsidRPr="00CA642B">
        <w:t xml:space="preserve"> № 289 «Про грошове забезпечення співробітників Служби судової охорони» та наказу Голови Служби судової охорони від </w:t>
      </w:r>
      <w:r>
        <w:t>27.12.2020</w:t>
      </w:r>
      <w:r w:rsidRPr="00AE4AF4">
        <w:t xml:space="preserve">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592478" w:rsidRPr="00CA642B" w:rsidRDefault="00592478" w:rsidP="00592478">
      <w:pPr>
        <w:ind w:firstLine="709"/>
        <w:contextualSpacing/>
        <w:jc w:val="both"/>
      </w:pPr>
      <w:r w:rsidRPr="00CA642B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592478" w:rsidRPr="00AE4AF4" w:rsidRDefault="00592478" w:rsidP="00592478">
      <w:pPr>
        <w:ind w:firstLine="709"/>
        <w:contextualSpacing/>
        <w:jc w:val="both"/>
        <w:rPr>
          <w:rFonts w:eastAsia="Times New Roman"/>
          <w:b/>
          <w:sz w:val="20"/>
          <w:szCs w:val="20"/>
          <w:lang w:eastAsia="uk-UA"/>
        </w:rPr>
      </w:pPr>
    </w:p>
    <w:p w:rsidR="00592478" w:rsidRPr="00CA642B" w:rsidRDefault="00592478" w:rsidP="00592478">
      <w:pPr>
        <w:ind w:firstLine="709"/>
        <w:contextualSpacing/>
        <w:jc w:val="both"/>
        <w:rPr>
          <w:rFonts w:eastAsia="Times New Roman"/>
          <w:b/>
          <w:lang w:eastAsia="uk-UA"/>
        </w:rPr>
      </w:pPr>
      <w:r w:rsidRPr="00CA642B">
        <w:rPr>
          <w:rFonts w:eastAsia="Times New Roman"/>
          <w:b/>
          <w:lang w:eastAsia="uk-UA"/>
        </w:rPr>
        <w:t>3. Інформація про строковість чи безстроковість призначення на посаду:</w:t>
      </w:r>
    </w:p>
    <w:p w:rsidR="00592478" w:rsidRPr="00CA642B" w:rsidRDefault="00592478" w:rsidP="00592478">
      <w:pPr>
        <w:ind w:firstLine="709"/>
        <w:contextualSpacing/>
        <w:jc w:val="both"/>
        <w:rPr>
          <w:rFonts w:eastAsia="Times New Roman"/>
          <w:lang w:eastAsia="uk-UA"/>
        </w:rPr>
      </w:pPr>
      <w:r w:rsidRPr="00CA642B">
        <w:rPr>
          <w:rFonts w:eastAsia="Times New Roman"/>
          <w:lang w:eastAsia="uk-UA"/>
        </w:rPr>
        <w:t>безстроково.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rPr>
          <w:b/>
        </w:rPr>
        <w:t>4. Перелік документів, необхідних для участі в конкурсі, та строк їх подання: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lastRenderedPageBreak/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2) копія паспорта громадянина України; 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3) копії (копії) документа (документів) про освіту; 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4) заповнена особова картка визначеного зразка, автобіографія, фотокартка розміром 30 х 40 мм; 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92478" w:rsidRDefault="00592478" w:rsidP="00592478">
      <w:pPr>
        <w:ind w:firstLine="709"/>
        <w:contextualSpacing/>
        <w:jc w:val="both"/>
      </w:pPr>
      <w:r w:rsidRPr="00CA642B">
        <w:t>6) копія трудової книжки (за наявності),</w:t>
      </w:r>
    </w:p>
    <w:p w:rsidR="00592478" w:rsidRPr="00727A25" w:rsidRDefault="00592478" w:rsidP="00592478">
      <w:pPr>
        <w:ind w:firstLine="709"/>
        <w:contextualSpacing/>
        <w:jc w:val="both"/>
      </w:pPr>
      <w:r w:rsidRPr="00727A25">
        <w:t>7)</w:t>
      </w:r>
      <w:r>
        <w:t xml:space="preserve">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592478" w:rsidRPr="00AE4AF4" w:rsidRDefault="00592478" w:rsidP="00592478">
      <w:pPr>
        <w:ind w:firstLine="709"/>
        <w:contextualSpacing/>
        <w:jc w:val="both"/>
        <w:rPr>
          <w:sz w:val="20"/>
          <w:szCs w:val="20"/>
        </w:rPr>
      </w:pPr>
    </w:p>
    <w:p w:rsidR="00592478" w:rsidRPr="00CA642B" w:rsidRDefault="00592478" w:rsidP="00592478">
      <w:pPr>
        <w:ind w:firstLine="709"/>
        <w:contextualSpacing/>
        <w:jc w:val="both"/>
        <w:rPr>
          <w:lang w:val="ru-RU"/>
        </w:rPr>
      </w:pPr>
      <w:r w:rsidRPr="00CA642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592478" w:rsidRPr="00EC2631" w:rsidRDefault="00592478" w:rsidP="00592478">
      <w:pPr>
        <w:ind w:firstLine="709"/>
        <w:contextualSpacing/>
        <w:jc w:val="both"/>
        <w:rPr>
          <w:sz w:val="20"/>
          <w:szCs w:val="20"/>
        </w:rPr>
      </w:pPr>
    </w:p>
    <w:p w:rsidR="00592478" w:rsidRPr="00AE4AF4" w:rsidRDefault="00592478" w:rsidP="00592478">
      <w:pPr>
        <w:ind w:firstLine="709"/>
        <w:contextualSpacing/>
        <w:jc w:val="both"/>
      </w:pPr>
      <w:r w:rsidRPr="00AE4AF4">
        <w:t xml:space="preserve">Документи приймаються з </w:t>
      </w:r>
      <w:r w:rsidRPr="00AE4AF4">
        <w:rPr>
          <w:b/>
        </w:rPr>
        <w:t>8</w:t>
      </w:r>
      <w:r w:rsidRPr="00AE4AF4">
        <w:t>.</w:t>
      </w:r>
      <w:r w:rsidRPr="00AE4AF4">
        <w:rPr>
          <w:b/>
        </w:rPr>
        <w:t>00 год</w:t>
      </w:r>
      <w:r w:rsidRPr="00F64EC7">
        <w:rPr>
          <w:b/>
        </w:rPr>
        <w:t>. 2</w:t>
      </w:r>
      <w:r w:rsidR="00F64EC7">
        <w:rPr>
          <w:b/>
        </w:rPr>
        <w:t>5</w:t>
      </w:r>
      <w:r w:rsidRPr="00F64EC7">
        <w:rPr>
          <w:b/>
        </w:rPr>
        <w:t xml:space="preserve"> </w:t>
      </w:r>
      <w:r w:rsidR="00F64EC7">
        <w:rPr>
          <w:b/>
        </w:rPr>
        <w:t>травня</w:t>
      </w:r>
      <w:r>
        <w:rPr>
          <w:b/>
          <w:color w:val="C00000"/>
        </w:rPr>
        <w:t xml:space="preserve"> </w:t>
      </w:r>
      <w:r w:rsidRPr="00AE4AF4">
        <w:rPr>
          <w:b/>
        </w:rPr>
        <w:t>до 16.30 год</w:t>
      </w:r>
      <w:r w:rsidR="00F64EC7">
        <w:rPr>
          <w:b/>
        </w:rPr>
        <w:t xml:space="preserve">. </w:t>
      </w:r>
      <w:r w:rsidR="00D233FE" w:rsidRPr="00D233FE">
        <w:rPr>
          <w:b/>
          <w:lang w:val="ru-RU"/>
        </w:rPr>
        <w:t>01</w:t>
      </w:r>
      <w:r w:rsidR="00D233FE">
        <w:rPr>
          <w:b/>
        </w:rPr>
        <w:t xml:space="preserve"> червня</w:t>
      </w:r>
      <w:r>
        <w:rPr>
          <w:b/>
          <w:color w:val="C00000"/>
        </w:rPr>
        <w:t xml:space="preserve"> </w:t>
      </w:r>
      <w:r w:rsidRPr="00AE4AF4">
        <w:rPr>
          <w:b/>
        </w:rPr>
        <w:t>2020 року</w:t>
      </w:r>
      <w:r w:rsidRPr="00AE4AF4">
        <w:t xml:space="preserve">, за адресою: </w:t>
      </w:r>
      <w:r w:rsidRPr="00AE4AF4">
        <w:rPr>
          <w:lang w:val="ru-RU"/>
        </w:rPr>
        <w:t>м</w:t>
      </w:r>
      <w:r w:rsidRPr="00AE4AF4">
        <w:t>. К</w:t>
      </w:r>
      <w:r>
        <w:t>ропивницький</w:t>
      </w:r>
      <w:r w:rsidRPr="00AE4AF4">
        <w:t xml:space="preserve">, вул. </w:t>
      </w:r>
      <w:r>
        <w:t>Чорновола</w:t>
      </w:r>
      <w:r w:rsidRPr="00AE4AF4">
        <w:t>, 13.</w:t>
      </w:r>
    </w:p>
    <w:p w:rsidR="00592478" w:rsidRPr="00EC2631" w:rsidRDefault="00592478" w:rsidP="00592478">
      <w:pPr>
        <w:ind w:firstLine="709"/>
        <w:contextualSpacing/>
        <w:jc w:val="both"/>
        <w:rPr>
          <w:sz w:val="20"/>
          <w:szCs w:val="20"/>
        </w:rPr>
      </w:pPr>
    </w:p>
    <w:p w:rsidR="00592478" w:rsidRPr="00CA642B" w:rsidRDefault="00592478" w:rsidP="00592478">
      <w:pPr>
        <w:ind w:firstLine="709"/>
        <w:contextualSpacing/>
        <w:jc w:val="both"/>
      </w:pPr>
      <w:r w:rsidRPr="000459A4">
        <w:t xml:space="preserve">На провідного спеціаліста </w:t>
      </w:r>
      <w:r w:rsidRPr="000459A4">
        <w:rPr>
          <w:szCs w:val="24"/>
        </w:rPr>
        <w:t>відділу по роботі з персоналом</w:t>
      </w:r>
      <w:r w:rsidRPr="00CA642B">
        <w:rPr>
          <w:b/>
          <w:szCs w:val="24"/>
        </w:rPr>
        <w:t xml:space="preserve"> </w:t>
      </w:r>
      <w:r w:rsidRPr="00CA642B">
        <w:t>територіального управління Служби судової охорони у К</w:t>
      </w:r>
      <w:r>
        <w:t>іровоградській</w:t>
      </w:r>
      <w:r w:rsidRPr="00CA642B"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92478" w:rsidRPr="00727A25" w:rsidRDefault="00592478" w:rsidP="00592478">
      <w:pPr>
        <w:ind w:firstLine="709"/>
        <w:contextualSpacing/>
        <w:jc w:val="both"/>
        <w:rPr>
          <w:b/>
          <w:sz w:val="18"/>
          <w:szCs w:val="18"/>
        </w:rPr>
      </w:pPr>
    </w:p>
    <w:p w:rsidR="00592478" w:rsidRPr="00AE4AF4" w:rsidRDefault="00592478" w:rsidP="00592478">
      <w:pPr>
        <w:ind w:firstLine="709"/>
        <w:contextualSpacing/>
        <w:jc w:val="both"/>
      </w:pPr>
      <w:r w:rsidRPr="00CA642B">
        <w:rPr>
          <w:b/>
          <w:bCs/>
        </w:rPr>
        <w:t>5. Місце, дата та час початку проведення конкурсу:</w:t>
      </w:r>
      <w:r w:rsidRPr="00CA642B">
        <w:br/>
      </w:r>
      <w:r w:rsidRPr="00AE4AF4">
        <w:t>м. Кропивницький, вул. Чорновола, 13,</w:t>
      </w:r>
      <w:r>
        <w:t xml:space="preserve"> </w:t>
      </w:r>
      <w:r w:rsidR="00F64EC7" w:rsidRPr="00F64EC7">
        <w:rPr>
          <w:b/>
        </w:rPr>
        <w:t>02</w:t>
      </w:r>
      <w:r w:rsidR="00F64EC7">
        <w:t xml:space="preserve"> </w:t>
      </w:r>
      <w:r w:rsidRPr="00F64EC7">
        <w:rPr>
          <w:b/>
        </w:rPr>
        <w:t xml:space="preserve">червня </w:t>
      </w:r>
      <w:r w:rsidRPr="00AE4AF4">
        <w:rPr>
          <w:b/>
        </w:rPr>
        <w:t xml:space="preserve"> 2020 року</w:t>
      </w:r>
      <w:r w:rsidRPr="00AE4AF4">
        <w:t xml:space="preserve"> </w:t>
      </w:r>
      <w:r w:rsidRPr="00AE4AF4">
        <w:rPr>
          <w:b/>
        </w:rPr>
        <w:t>з 8 год. 30 хв</w:t>
      </w:r>
      <w:r w:rsidRPr="00AE4AF4">
        <w:t>.</w:t>
      </w:r>
    </w:p>
    <w:p w:rsidR="00592478" w:rsidRPr="00EC2631" w:rsidRDefault="00592478" w:rsidP="00592478">
      <w:pPr>
        <w:ind w:firstLine="709"/>
        <w:contextualSpacing/>
        <w:jc w:val="both"/>
        <w:rPr>
          <w:b/>
          <w:bCs/>
          <w:sz w:val="20"/>
          <w:szCs w:val="20"/>
        </w:rPr>
      </w:pPr>
    </w:p>
    <w:p w:rsidR="00592478" w:rsidRDefault="00592478" w:rsidP="00592478">
      <w:pPr>
        <w:ind w:firstLine="709"/>
        <w:contextualSpacing/>
        <w:jc w:val="both"/>
      </w:pPr>
      <w:r w:rsidRPr="00CA642B">
        <w:rPr>
          <w:b/>
          <w:bCs/>
        </w:rPr>
        <w:t>6. Прізвище, ім’я та по батькові, номер телефону та адреса</w:t>
      </w:r>
      <w:r w:rsidRPr="00CA642B">
        <w:br/>
      </w:r>
      <w:r w:rsidRPr="00CA642B">
        <w:rPr>
          <w:b/>
          <w:bCs/>
        </w:rPr>
        <w:t>електронної пошти особи, яка надає додаткову інформацію з питань</w:t>
      </w:r>
      <w:r w:rsidRPr="00CA642B">
        <w:br/>
      </w:r>
      <w:r w:rsidRPr="00CA642B">
        <w:rPr>
          <w:b/>
          <w:bCs/>
        </w:rPr>
        <w:t>проведення конкурсу:</w:t>
      </w:r>
      <w:r w:rsidRPr="00CA642B">
        <w:t xml:space="preserve"> </w:t>
      </w:r>
    </w:p>
    <w:p w:rsidR="00592478" w:rsidRPr="00EC2631" w:rsidRDefault="00592478" w:rsidP="00592478">
      <w:pPr>
        <w:ind w:firstLine="709"/>
        <w:contextualSpacing/>
        <w:jc w:val="both"/>
        <w:rPr>
          <w:color w:val="C00000"/>
        </w:rPr>
      </w:pPr>
      <w:proofErr w:type="spellStart"/>
      <w:r>
        <w:t>Іосіфов</w:t>
      </w:r>
      <w:proofErr w:type="spellEnd"/>
      <w:r>
        <w:t xml:space="preserve"> Олександр Павлович, 066 886-99-65, </w:t>
      </w:r>
      <w:hyperlink r:id="rId7" w:history="1">
        <w:r w:rsidRPr="00D769DF">
          <w:rPr>
            <w:rStyle w:val="a3"/>
            <w:lang w:val="en-US"/>
          </w:rPr>
          <w:t>kr</w:t>
        </w:r>
        <w:r w:rsidRPr="00D769DF">
          <w:rPr>
            <w:rStyle w:val="a3"/>
          </w:rPr>
          <w:t>@</w:t>
        </w:r>
        <w:proofErr w:type="spellStart"/>
        <w:r w:rsidRPr="00D769DF">
          <w:rPr>
            <w:rStyle w:val="a3"/>
          </w:rPr>
          <w:t>sso.court.gov.ua</w:t>
        </w:r>
        <w:proofErr w:type="spellEnd"/>
      </w:hyperlink>
      <w:r w:rsidRPr="00EC2631">
        <w:rPr>
          <w:color w:val="C00000"/>
        </w:rPr>
        <w:t>.</w:t>
      </w:r>
    </w:p>
    <w:p w:rsidR="00592478" w:rsidRDefault="00592478" w:rsidP="00592478">
      <w:pPr>
        <w:ind w:firstLine="851"/>
        <w:contextualSpacing/>
        <w:jc w:val="center"/>
        <w:rPr>
          <w:b/>
        </w:rPr>
      </w:pPr>
    </w:p>
    <w:p w:rsidR="00592478" w:rsidRDefault="00592478" w:rsidP="00592478">
      <w:pPr>
        <w:ind w:firstLine="851"/>
        <w:contextualSpacing/>
        <w:jc w:val="center"/>
        <w:rPr>
          <w:b/>
        </w:rPr>
      </w:pP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71"/>
        <w:gridCol w:w="5697"/>
      </w:tblGrid>
      <w:tr w:rsidR="00592478" w:rsidTr="00592478">
        <w:trPr>
          <w:trHeight w:val="408"/>
        </w:trPr>
        <w:tc>
          <w:tcPr>
            <w:tcW w:w="9768" w:type="dxa"/>
            <w:gridSpan w:val="2"/>
          </w:tcPr>
          <w:p w:rsidR="00592478" w:rsidRDefault="00592478" w:rsidP="00F93B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Кваліфікаційні вимоги.</w:t>
            </w:r>
          </w:p>
        </w:tc>
      </w:tr>
      <w:tr w:rsidR="00592478" w:rsidTr="00592478">
        <w:trPr>
          <w:trHeight w:val="408"/>
        </w:trPr>
        <w:tc>
          <w:tcPr>
            <w:tcW w:w="4071" w:type="dxa"/>
          </w:tcPr>
          <w:p w:rsidR="00592478" w:rsidRDefault="00592478" w:rsidP="00F93B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Освіта</w:t>
            </w:r>
          </w:p>
        </w:tc>
        <w:tc>
          <w:tcPr>
            <w:tcW w:w="5697" w:type="dxa"/>
          </w:tcPr>
          <w:p w:rsidR="00592478" w:rsidRDefault="00592478" w:rsidP="005924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 освіта  в галузі знань «Воєнні науки, національна безпека, безпека державного кордону»,  «Право», «Цивільна безпека» за  ступенем вищої освіти спеціаліст, магістр.</w:t>
            </w:r>
          </w:p>
        </w:tc>
      </w:tr>
      <w:tr w:rsidR="00592478" w:rsidTr="00592478">
        <w:trPr>
          <w:trHeight w:val="408"/>
        </w:trPr>
        <w:tc>
          <w:tcPr>
            <w:tcW w:w="4071" w:type="dxa"/>
          </w:tcPr>
          <w:p w:rsidR="00592478" w:rsidRDefault="00592478" w:rsidP="00F93B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697" w:type="dxa"/>
          </w:tcPr>
          <w:p w:rsidR="00592478" w:rsidRDefault="00592478" w:rsidP="00F93B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Наявність військового (спеціального) звання середнього складу.</w:t>
            </w:r>
          </w:p>
          <w:p w:rsidR="00592478" w:rsidRPr="00CA642B" w:rsidRDefault="00592478" w:rsidP="00592478">
            <w:pPr>
              <w:contextualSpacing/>
              <w:jc w:val="both"/>
            </w:pPr>
            <w:r>
              <w:rPr>
                <w:rFonts w:eastAsia="Times New Roman"/>
                <w:color w:val="000000"/>
              </w:rPr>
              <w:t xml:space="preserve">Стаж служби в правоохоронних органах або військових формуваннях </w:t>
            </w:r>
            <w:r w:rsidR="00F64EC7">
              <w:t>7 років</w:t>
            </w:r>
            <w:r w:rsidRPr="00CA642B">
              <w:t xml:space="preserve"> (надати підтверджуючі документи);</w:t>
            </w:r>
          </w:p>
          <w:p w:rsidR="00592478" w:rsidRDefault="00592478" w:rsidP="0059247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478" w:rsidTr="00592478">
        <w:trPr>
          <w:trHeight w:val="408"/>
        </w:trPr>
        <w:tc>
          <w:tcPr>
            <w:tcW w:w="4071" w:type="dxa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3. Володіння державною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 xml:space="preserve"> мовою</w:t>
            </w:r>
          </w:p>
        </w:tc>
        <w:tc>
          <w:tcPr>
            <w:tcW w:w="5697" w:type="dxa"/>
          </w:tcPr>
          <w:p w:rsidR="00592478" w:rsidRPr="00CA642B" w:rsidRDefault="00046CBF" w:rsidP="00046CBF">
            <w:pPr>
              <w:contextualSpacing/>
              <w:jc w:val="both"/>
            </w:pPr>
            <w:r>
              <w:t>В</w:t>
            </w:r>
            <w:r w:rsidR="00592478" w:rsidRPr="00CA642B">
              <w:t>ільне володіння державною мовою.</w:t>
            </w:r>
          </w:p>
        </w:tc>
      </w:tr>
    </w:tbl>
    <w:p w:rsidR="00592478" w:rsidRPr="00CA642B" w:rsidRDefault="00592478" w:rsidP="00592478">
      <w:pPr>
        <w:contextualSpacing/>
        <w:jc w:val="center"/>
        <w:rPr>
          <w:b/>
        </w:rPr>
      </w:pPr>
    </w:p>
    <w:p w:rsidR="00592478" w:rsidRPr="00CA642B" w:rsidRDefault="00592478" w:rsidP="00592478">
      <w:pPr>
        <w:contextualSpacing/>
        <w:jc w:val="center"/>
        <w:rPr>
          <w:b/>
        </w:rPr>
      </w:pPr>
      <w:r w:rsidRPr="00CA642B">
        <w:rPr>
          <w:b/>
        </w:rPr>
        <w:t>Вимоги до компетентності</w:t>
      </w:r>
    </w:p>
    <w:p w:rsidR="00592478" w:rsidRPr="00CA642B" w:rsidRDefault="00592478" w:rsidP="00592478">
      <w:pPr>
        <w:contextualSpacing/>
        <w:jc w:val="center"/>
        <w:rPr>
          <w:b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108"/>
        <w:gridCol w:w="3882"/>
        <w:gridCol w:w="126"/>
        <w:gridCol w:w="5652"/>
        <w:gridCol w:w="108"/>
      </w:tblGrid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встановлення цілей, пріоритетів та орієнтирів; стратегічне планування;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багатофункціональність;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ведення ділових переговорів;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досягнення кінцевих результатів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здатність швидко приймати рішення та ефективно діяти в екстремальних ситуаціях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здатність систематизувати, узагальнювати інформацію; гнучкість; проникливість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4. Управління організацією та персоналом</w:t>
            </w:r>
          </w:p>
          <w:p w:rsidR="00592478" w:rsidRPr="00CA642B" w:rsidRDefault="00592478" w:rsidP="00F93B7E">
            <w:pPr>
              <w:contextualSpacing/>
            </w:pP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організація роботи та контроль;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принциповість, рішучість і вимогливість під час прийняття рішень; системність;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самоорганізація та саморозвиток;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політична нейтральність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знання законодавства, яке регулює діяльність судових та правоохоронних органів;</w:t>
            </w:r>
          </w:p>
          <w:p w:rsidR="00592478" w:rsidRPr="00CA642B" w:rsidRDefault="00592478" w:rsidP="00F93B7E">
            <w:pPr>
              <w:contextualSpacing/>
              <w:jc w:val="both"/>
            </w:pPr>
            <w:r w:rsidRPr="00CA642B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  <w:r w:rsidRPr="00CA642B"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  <w:r w:rsidRPr="00CA642B">
              <w:t>знання основ законодавства про інформацію.</w:t>
            </w: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592478" w:rsidRPr="00CA642B" w:rsidRDefault="00592478" w:rsidP="00F93B7E">
            <w:pPr>
              <w:contextualSpacing/>
            </w:pPr>
          </w:p>
        </w:tc>
        <w:tc>
          <w:tcPr>
            <w:tcW w:w="5760" w:type="dxa"/>
            <w:gridSpan w:val="2"/>
          </w:tcPr>
          <w:p w:rsidR="00592478" w:rsidRPr="00CA642B" w:rsidRDefault="00592478" w:rsidP="00F93B7E">
            <w:pPr>
              <w:contextualSpacing/>
              <w:jc w:val="both"/>
            </w:pPr>
          </w:p>
        </w:tc>
      </w:tr>
      <w:tr w:rsidR="00592478" w:rsidRPr="00CA642B" w:rsidTr="00046CBF">
        <w:trPr>
          <w:gridBefore w:val="1"/>
          <w:wBefore w:w="108" w:type="dxa"/>
          <w:trHeight w:val="408"/>
        </w:trPr>
        <w:tc>
          <w:tcPr>
            <w:tcW w:w="9768" w:type="dxa"/>
            <w:gridSpan w:val="4"/>
          </w:tcPr>
          <w:p w:rsidR="00592478" w:rsidRDefault="00592478" w:rsidP="00F93B7E">
            <w:pPr>
              <w:contextualSpacing/>
              <w:jc w:val="center"/>
              <w:rPr>
                <w:b/>
              </w:rPr>
            </w:pPr>
          </w:p>
          <w:p w:rsidR="00592478" w:rsidRPr="00CA642B" w:rsidRDefault="00592478" w:rsidP="00F93B7E">
            <w:pPr>
              <w:contextualSpacing/>
              <w:jc w:val="center"/>
              <w:rPr>
                <w:b/>
              </w:rPr>
            </w:pPr>
            <w:r w:rsidRPr="00CA642B">
              <w:rPr>
                <w:b/>
              </w:rPr>
              <w:t>Професійні знання</w:t>
            </w:r>
          </w:p>
          <w:p w:rsidR="00592478" w:rsidRPr="00CA642B" w:rsidRDefault="00592478" w:rsidP="00F93B7E">
            <w:pPr>
              <w:contextualSpacing/>
              <w:jc w:val="center"/>
              <w:rPr>
                <w:b/>
              </w:rPr>
            </w:pPr>
          </w:p>
        </w:tc>
      </w:tr>
      <w:tr w:rsidR="00C45811" w:rsidTr="00046C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8" w:type="dxa"/>
          <w:trHeight w:val="408"/>
        </w:trPr>
        <w:tc>
          <w:tcPr>
            <w:tcW w:w="3990" w:type="dxa"/>
            <w:gridSpan w:val="2"/>
          </w:tcPr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Знання законодавства</w:t>
            </w:r>
          </w:p>
        </w:tc>
        <w:tc>
          <w:tcPr>
            <w:tcW w:w="5778" w:type="dxa"/>
            <w:gridSpan w:val="2"/>
          </w:tcPr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корупції».</w:t>
            </w:r>
          </w:p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5811" w:rsidTr="00046C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8" w:type="dxa"/>
          <w:trHeight w:val="408"/>
        </w:trPr>
        <w:tc>
          <w:tcPr>
            <w:tcW w:w="3990" w:type="dxa"/>
            <w:gridSpan w:val="2"/>
          </w:tcPr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78" w:type="dxa"/>
            <w:gridSpan w:val="2"/>
          </w:tcPr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C45811" w:rsidRDefault="00C45811" w:rsidP="00F760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6EFA" w:rsidRDefault="00336EFA" w:rsidP="00336EFA">
      <w:pPr>
        <w:jc w:val="both"/>
        <w:rPr>
          <w:rFonts w:eastAsia="Times New Roman"/>
        </w:rPr>
      </w:pPr>
    </w:p>
    <w:p w:rsidR="00046CBF" w:rsidRDefault="00C55058" w:rsidP="00336EFA">
      <w:pPr>
        <w:jc w:val="both"/>
        <w:rPr>
          <w:rFonts w:eastAsia="Times New Roman"/>
        </w:rPr>
      </w:pPr>
      <w:r>
        <w:rPr>
          <w:rFonts w:eastAsia="Times New Roman"/>
          <w:color w:val="000000"/>
          <w:szCs w:val="24"/>
        </w:rPr>
        <w:t>*У разі коли особа, яка претендує на зайняття вакантної посади, здобула вищу  освіту  за  освітньо-кваліфікаційним  рівнем  спеціаліста  (повну  вищу освіту),  відповідно  до  підпункту  2  пункту  2  розділу  XV  «Прикінцеві  та перехідні  положення»  Закону  України  «Про  вищу  освіту»,  така  освіта прирівнюється до вищої освіти ступеня магістра.</w:t>
      </w:r>
    </w:p>
    <w:p w:rsidR="00046CBF" w:rsidRDefault="00046CBF" w:rsidP="00336EFA">
      <w:pPr>
        <w:jc w:val="both"/>
        <w:rPr>
          <w:rFonts w:eastAsia="Times New Roman"/>
        </w:rPr>
      </w:pPr>
    </w:p>
    <w:p w:rsidR="00046CBF" w:rsidRPr="00336EFA" w:rsidRDefault="00046CBF" w:rsidP="00336E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F64EC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F64EC7">
        <w:rPr>
          <w:rFonts w:ascii="Times New Roman" w:hAnsi="Times New Roman"/>
          <w:sz w:val="28"/>
          <w:szCs w:val="28"/>
        </w:rPr>
        <w:t>2</w:t>
      </w:r>
      <w:r w:rsidR="00C46C22">
        <w:rPr>
          <w:rFonts w:ascii="Times New Roman" w:hAnsi="Times New Roman"/>
          <w:sz w:val="28"/>
          <w:szCs w:val="28"/>
        </w:rPr>
        <w:t>1</w:t>
      </w:r>
      <w:r w:rsidRPr="00F64EC7">
        <w:rPr>
          <w:rFonts w:ascii="Times New Roman" w:hAnsi="Times New Roman"/>
          <w:sz w:val="28"/>
          <w:szCs w:val="28"/>
        </w:rPr>
        <w:t xml:space="preserve">.05.2020  № </w:t>
      </w:r>
      <w:r w:rsidR="00C46C22">
        <w:rPr>
          <w:rFonts w:ascii="Times New Roman" w:hAnsi="Times New Roman"/>
          <w:sz w:val="28"/>
          <w:szCs w:val="28"/>
        </w:rPr>
        <w:t>44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>
        <w:t xml:space="preserve">нти приймаються з  </w:t>
      </w:r>
      <w:r w:rsidRPr="00D233FE">
        <w:rPr>
          <w:b/>
        </w:rPr>
        <w:t xml:space="preserve">08.00 год. </w:t>
      </w:r>
      <w:r w:rsidR="00F64EC7" w:rsidRPr="00D233FE">
        <w:rPr>
          <w:b/>
        </w:rPr>
        <w:t>25</w:t>
      </w:r>
      <w:r w:rsidRPr="00D233FE">
        <w:rPr>
          <w:b/>
        </w:rPr>
        <w:t xml:space="preserve"> </w:t>
      </w:r>
      <w:r w:rsidR="00F64EC7" w:rsidRPr="00D233FE">
        <w:rPr>
          <w:b/>
        </w:rPr>
        <w:t>травня</w:t>
      </w:r>
      <w:r w:rsidRPr="00D233FE">
        <w:rPr>
          <w:b/>
        </w:rPr>
        <w:t xml:space="preserve"> до 16.30 год. </w:t>
      </w:r>
      <w:r w:rsidR="00D233FE" w:rsidRPr="00D233FE">
        <w:rPr>
          <w:b/>
          <w:lang w:val="ru-RU"/>
        </w:rPr>
        <w:t>01</w:t>
      </w:r>
      <w:r w:rsidR="00D233FE" w:rsidRPr="00D233FE">
        <w:rPr>
          <w:b/>
        </w:rPr>
        <w:t xml:space="preserve"> червня</w:t>
      </w:r>
      <w:r w:rsidR="00D233FE" w:rsidRPr="00D233FE">
        <w:rPr>
          <w:b/>
          <w:color w:val="C00000"/>
        </w:rPr>
        <w:t xml:space="preserve"> </w:t>
      </w:r>
      <w:r w:rsidRPr="00D233FE">
        <w:rPr>
          <w:b/>
        </w:rPr>
        <w:t>2020 року</w:t>
      </w:r>
      <w:r w:rsidRPr="009A6EE7">
        <w:t xml:space="preserve">, за адресою: </w:t>
      </w:r>
      <w:r w:rsidRPr="009A6EE7">
        <w:rPr>
          <w:lang w:val="ru-RU"/>
        </w:rPr>
        <w:t>м</w:t>
      </w:r>
      <w:r w:rsidRPr="009A6EE7">
        <w:t>. Кропивницький, вул. Чорновола, 13.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>ницький, вул. Чорновола</w:t>
            </w:r>
            <w:r w:rsidRPr="009A6EE7">
              <w:t xml:space="preserve">, 13,  </w:t>
            </w:r>
            <w:r w:rsidR="00F64EC7">
              <w:t>02 червня</w:t>
            </w:r>
            <w:r w:rsidRPr="001A01B3">
              <w:t xml:space="preserve"> 2020 року з 08.30.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lastRenderedPageBreak/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8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F64EC7">
        <w:rPr>
          <w:rFonts w:ascii="Times New Roman" w:hAnsi="Times New Roman"/>
          <w:sz w:val="28"/>
          <w:szCs w:val="28"/>
        </w:rPr>
        <w:t>2</w:t>
      </w:r>
      <w:r w:rsidR="00C46C22">
        <w:rPr>
          <w:rFonts w:ascii="Times New Roman" w:hAnsi="Times New Roman"/>
          <w:sz w:val="28"/>
          <w:szCs w:val="28"/>
        </w:rPr>
        <w:t>1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C46C22">
        <w:rPr>
          <w:rFonts w:ascii="Times New Roman" w:hAnsi="Times New Roman"/>
          <w:sz w:val="28"/>
          <w:szCs w:val="28"/>
        </w:rPr>
        <w:t>44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r>
        <w:rPr>
          <w:b/>
        </w:rPr>
        <w:t>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</w:t>
      </w:r>
      <w:bookmarkStart w:id="0" w:name="_GoBack"/>
      <w:r w:rsidRPr="00D233FE">
        <w:rPr>
          <w:b/>
        </w:rPr>
        <w:t xml:space="preserve">з  08.00 год. </w:t>
      </w:r>
      <w:r w:rsidR="00F64EC7" w:rsidRPr="00D233FE">
        <w:rPr>
          <w:b/>
        </w:rPr>
        <w:t>25</w:t>
      </w:r>
      <w:r w:rsidRPr="00D233FE">
        <w:rPr>
          <w:b/>
        </w:rPr>
        <w:t xml:space="preserve"> травня до 16.30 год. </w:t>
      </w:r>
      <w:r w:rsidR="00D233FE" w:rsidRPr="00D233FE">
        <w:rPr>
          <w:b/>
          <w:lang w:val="ru-RU"/>
        </w:rPr>
        <w:t>01</w:t>
      </w:r>
      <w:r w:rsidR="00D233FE" w:rsidRPr="00D233FE">
        <w:rPr>
          <w:b/>
        </w:rPr>
        <w:t xml:space="preserve"> червня</w:t>
      </w:r>
      <w:r w:rsidR="00D233FE" w:rsidRPr="00D233FE">
        <w:rPr>
          <w:b/>
          <w:color w:val="C00000"/>
        </w:rPr>
        <w:t xml:space="preserve"> </w:t>
      </w:r>
      <w:r w:rsidRPr="00D233FE">
        <w:rPr>
          <w:b/>
        </w:rPr>
        <w:t>2020 року</w:t>
      </w:r>
      <w:bookmarkEnd w:id="0"/>
      <w:r w:rsidRPr="00282AE5">
        <w:t xml:space="preserve">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F64EC7">
              <w:t>0</w:t>
            </w:r>
            <w:r w:rsidR="00E2480B">
              <w:t>2</w:t>
            </w:r>
            <w:r w:rsidR="00F64EC7">
              <w:t xml:space="preserve"> 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9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2BCC"/>
    <w:rsid w:val="0004315B"/>
    <w:rsid w:val="00046CBF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51F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87B9D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2ABD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2478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4185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5E73"/>
    <w:rsid w:val="00747565"/>
    <w:rsid w:val="00751915"/>
    <w:rsid w:val="00751A8C"/>
    <w:rsid w:val="007577BD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3A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46C22"/>
    <w:rsid w:val="00C51618"/>
    <w:rsid w:val="00C51E05"/>
    <w:rsid w:val="00C55058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33FE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07D27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4EC7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Обычный1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5FAF-C493-4FB3-B8E0-C39A9ED0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Andrey</cp:lastModifiedBy>
  <cp:revision>4</cp:revision>
  <cp:lastPrinted>2020-05-06T07:47:00Z</cp:lastPrinted>
  <dcterms:created xsi:type="dcterms:W3CDTF">2020-05-25T06:23:00Z</dcterms:created>
  <dcterms:modified xsi:type="dcterms:W3CDTF">2020-05-25T07:44:00Z</dcterms:modified>
</cp:coreProperties>
</file>