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11" w:rsidRDefault="00C45811" w:rsidP="00C45811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ЗАТВЕРДЖЕНО</w:t>
      </w:r>
    </w:p>
    <w:p w:rsidR="00C45811" w:rsidRDefault="00C45811" w:rsidP="00C45811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начальника територіального управління  Служби судової охорони у Кіровоградській області </w:t>
      </w:r>
    </w:p>
    <w:p w:rsidR="00C45811" w:rsidRDefault="00C45811" w:rsidP="00C45811">
      <w:pPr>
        <w:pStyle w:val="normal"/>
        <w:pBdr>
          <w:top w:val="nil"/>
          <w:left w:val="nil"/>
          <w:bottom w:val="nil"/>
          <w:right w:val="nil"/>
          <w:between w:val="nil"/>
        </w:pBdr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2B037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4B6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.05.2020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B037C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</w:p>
    <w:p w:rsidR="00C45811" w:rsidRDefault="00C45811" w:rsidP="00C4581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DF0" w:rsidRDefault="004B6DF0" w:rsidP="004B6DF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</w:p>
    <w:p w:rsidR="004B6DF0" w:rsidRDefault="004B6DF0" w:rsidP="004B6DF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проведення конкурсу на зайняття вакантної посади </w:t>
      </w:r>
      <w:r w:rsidR="005B0B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провідного спеціаліста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B0B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відділу </w:t>
      </w:r>
      <w:r>
        <w:rPr>
          <w:rFonts w:ascii="Times New Roman" w:hAnsi="Times New Roman"/>
          <w:b/>
          <w:sz w:val="28"/>
          <w:szCs w:val="28"/>
        </w:rPr>
        <w:t>охорони об’єктів судів, органів та установ системи правосуддя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територіального управління Служби судової охорони у Кіровоградській області </w:t>
      </w:r>
    </w:p>
    <w:p w:rsidR="004B6DF0" w:rsidRDefault="004B6DF0" w:rsidP="004B6DF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90"/>
        <w:gridCol w:w="81"/>
        <w:gridCol w:w="5697"/>
      </w:tblGrid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1076"/>
        </w:trPr>
        <w:tc>
          <w:tcPr>
            <w:tcW w:w="9768" w:type="dxa"/>
            <w:gridSpan w:val="3"/>
          </w:tcPr>
          <w:p w:rsidR="004B6DF0" w:rsidRDefault="004B6DF0" w:rsidP="00AC0C3B">
            <w:pPr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>
              <w:rPr>
                <w:b/>
              </w:rPr>
              <w:t>1. Основні повноваження провідного спеціаліста відділу охорони об’єктів судів, органів та установ системи правосуддя Територіального   управління Служби судової охорони у Черкаській області:</w:t>
            </w:r>
          </w:p>
        </w:tc>
      </w:tr>
      <w:tr w:rsidR="004B6DF0" w:rsidTr="00AC0C3B">
        <w:trPr>
          <w:trHeight w:val="4598"/>
        </w:trPr>
        <w:tc>
          <w:tcPr>
            <w:tcW w:w="9768" w:type="dxa"/>
            <w:gridSpan w:val="3"/>
          </w:tcPr>
          <w:p w:rsidR="004B6DF0" w:rsidRDefault="004B6DF0" w:rsidP="00AC0C3B">
            <w:pPr>
              <w:ind w:firstLine="743"/>
              <w:jc w:val="both"/>
            </w:pPr>
            <w:r>
              <w:t>1) збирає, узагальнює та аналізує матеріали щодо організації та проблематики охорони об’єктів судів, органів та установ системи правосуддя;</w:t>
            </w:r>
          </w:p>
          <w:p w:rsidR="004B6DF0" w:rsidRDefault="004B6DF0" w:rsidP="00AC0C3B">
            <w:pPr>
              <w:ind w:firstLine="743"/>
              <w:jc w:val="both"/>
            </w:pPr>
            <w:r>
              <w:t xml:space="preserve">2) вивчає та контролює хід практичної реалізації підпорядкованими територіальними підрозділами організаційно-розпорядчих актів Служби, що стосуються охорони об’єктів судів, органів та установ системи правосуддя; </w:t>
            </w:r>
          </w:p>
          <w:p w:rsidR="004B6DF0" w:rsidRDefault="004B6DF0" w:rsidP="00AC0C3B">
            <w:pPr>
              <w:ind w:firstLine="743"/>
              <w:jc w:val="both"/>
            </w:pPr>
            <w:r>
              <w:t xml:space="preserve">3) готує відповідні інформаційно-аналітичні матеріали, підсумкові документи, проекти ініціативних листів, телеграм, доручень, наказів, відповідей та подає їх керівництву відділу; </w:t>
            </w:r>
          </w:p>
          <w:p w:rsidR="004B6DF0" w:rsidRDefault="004B6DF0" w:rsidP="00AC0C3B">
            <w:pPr>
              <w:ind w:firstLine="743"/>
              <w:jc w:val="both"/>
            </w:pPr>
            <w:r>
              <w:t xml:space="preserve">4) здійснює перевірки територіальних підрозділів Територіального управління Служби з організації практичної діяльності по охороні об’єктів судів, органів та установ системи правосуддя; </w:t>
            </w:r>
          </w:p>
          <w:p w:rsidR="004B6DF0" w:rsidRDefault="004B6DF0" w:rsidP="00AC0C3B">
            <w:pPr>
              <w:ind w:firstLine="743"/>
              <w:jc w:val="both"/>
            </w:pPr>
            <w:r>
              <w:t>5) за дорученням безпосереднього та прямого керівництва виконує інші повноваження, які належать до компетенції відділу.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43" w:hanging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Умови оплати праці: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посадовий оклад – 5640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 w:rsidRPr="00C32CD8">
              <w:rPr>
                <w:rFonts w:ascii="Times New Roman" w:hAnsi="Times New Roman" w:cs="Times New Roman"/>
                <w:sz w:val="28"/>
                <w:szCs w:val="28"/>
              </w:rPr>
              <w:t>27.12.2019 № 281 «Про установлення посадових окладів співробітників Територіальних підрозділів (Територіальних управлінь)   Служби судової охорони»</w:t>
            </w:r>
            <w:r w:rsidRPr="00C32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Pr="006272CF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2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Інформація про строковість чи безстроковість призначення на посаду: 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безстроково.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Pr="006272CF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2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 Перелік документів, необхідних для участі в конкурсі та строк їх подання: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копія паспорта громадянина України;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копія (копії) документа (документів) про освіту;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копія трудової книжки (за наявності);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конкурсній комісії паспорт громадянина України.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Документи приймаються з 08.30 год. 02 червня  2020 року  до 16.30 год.     12 червня 2020 року за адресою: м. Кропивницький, вул. Чорновола, 13. </w:t>
            </w:r>
          </w:p>
          <w:p w:rsidR="004B6DF0" w:rsidRPr="00597D15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Pr="00597D15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провідного спеціаліста відділу забезпечення безпеки учасників судового процесу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6DF0" w:rsidRPr="004B6DF0" w:rsidRDefault="004B6DF0" w:rsidP="004B6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64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Місце, дата та час початку проведення конкурсу:</w:t>
            </w:r>
          </w:p>
          <w:p w:rsidR="004B6DF0" w:rsidRPr="00F968AB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. Кропивницький, вул. Чорновола, 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>вня 2020 року з 08.30. 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Іосіфов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Олександр Павлович, </w:t>
            </w:r>
            <w:r w:rsidRPr="00F0075E">
              <w:rPr>
                <w:rFonts w:ascii="Times New Roman" w:hAnsi="Times New Roman" w:cs="Times New Roman"/>
                <w:sz w:val="28"/>
                <w:szCs w:val="28"/>
              </w:rPr>
              <w:t xml:space="preserve">066-886-99-65, </w:t>
            </w:r>
            <w:hyperlink r:id="rId6" w:history="1">
              <w:r w:rsidRPr="00F0075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Pr="00F007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F007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sso.court.gov.ua</w:t>
              </w:r>
              <w:proofErr w:type="spellEnd"/>
            </w:hyperlink>
          </w:p>
        </w:tc>
      </w:tr>
      <w:tr w:rsidR="004B6DF0" w:rsidTr="00AC0C3B">
        <w:trPr>
          <w:trHeight w:val="191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Кваліфікаційні вимоги.</w:t>
            </w:r>
          </w:p>
        </w:tc>
      </w:tr>
      <w:tr w:rsidR="004B6DF0" w:rsidTr="00AC0C3B">
        <w:trPr>
          <w:trHeight w:val="408"/>
        </w:trPr>
        <w:tc>
          <w:tcPr>
            <w:tcW w:w="4071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Освіта</w:t>
            </w:r>
          </w:p>
        </w:tc>
        <w:tc>
          <w:tcPr>
            <w:tcW w:w="5697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Вища освіта в галузі знань «Воєнні науки, національна безпека, безпека державного кордону», «Право», «Цивільна безпека» за  ступенем вищої освіти магістр (спеціаліст).</w:t>
            </w:r>
          </w:p>
        </w:tc>
      </w:tr>
      <w:tr w:rsidR="004B6DF0" w:rsidTr="00AC0C3B">
        <w:trPr>
          <w:trHeight w:val="408"/>
        </w:trPr>
        <w:tc>
          <w:tcPr>
            <w:tcW w:w="4071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Досвід роботи</w:t>
            </w:r>
          </w:p>
        </w:tc>
        <w:tc>
          <w:tcPr>
            <w:tcW w:w="5697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Наявність військового (спеціального) звання середнього складу.</w:t>
            </w:r>
          </w:p>
          <w:p w:rsidR="004B6DF0" w:rsidRDefault="004B6DF0" w:rsidP="004B6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служби в правоохоронних органах або військових формуваннях за напрямком діяльності не менше 5 років.</w:t>
            </w:r>
          </w:p>
        </w:tc>
      </w:tr>
      <w:tr w:rsidR="004B6DF0" w:rsidTr="00AC0C3B">
        <w:trPr>
          <w:trHeight w:val="408"/>
        </w:trPr>
        <w:tc>
          <w:tcPr>
            <w:tcW w:w="4071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97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4071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697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Вільне володіння державною мовою.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Вимоги до компетентності.</w:t>
            </w: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встановлення цілей, пріоритетів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Аналітичні здібності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здатність систематизувати, узагальнювати інформацію; гнучкість.</w:t>
            </w: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Особистісні компетенції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принциповість, рішучість і вимогливість під час прийняття рішень; системність; самоорганізація та саморозвиток; політична нейтральність. </w:t>
            </w: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Забезпечення охорони об’єктів системи правосуддя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законодавства, яке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Робота з інформацією 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4B6DF0" w:rsidTr="00AC0C3B">
        <w:trPr>
          <w:trHeight w:val="408"/>
        </w:trPr>
        <w:tc>
          <w:tcPr>
            <w:tcW w:w="9768" w:type="dxa"/>
            <w:gridSpan w:val="3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Професійні знання.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Знання законодавства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6DF0" w:rsidTr="00AC0C3B">
        <w:trPr>
          <w:trHeight w:val="408"/>
        </w:trPr>
        <w:tc>
          <w:tcPr>
            <w:tcW w:w="3990" w:type="dxa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78" w:type="dxa"/>
            <w:gridSpan w:val="2"/>
          </w:tcPr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B6DF0" w:rsidRDefault="004B6DF0" w:rsidP="00AC0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96" w:hanging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B6DF0" w:rsidRDefault="004B6DF0" w:rsidP="004B6DF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DF0" w:rsidRDefault="003353EB" w:rsidP="002B037C">
      <w:pPr>
        <w:spacing w:after="150"/>
        <w:jc w:val="both"/>
        <w:rPr>
          <w:rFonts w:eastAsia="Times New Roman"/>
        </w:rPr>
      </w:pPr>
      <w:r w:rsidRPr="003353EB">
        <w:rPr>
          <w:rFonts w:eastAsia="Times New Roman"/>
          <w:lang w:val="ru-RU"/>
        </w:rPr>
        <w:t> </w:t>
      </w:r>
      <w:r w:rsidRPr="002B037C">
        <w:rPr>
          <w:rFonts w:eastAsia="Times New Roman"/>
        </w:rPr>
        <w:t xml:space="preserve"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</w:t>
      </w:r>
      <w:r w:rsidRPr="003353EB">
        <w:rPr>
          <w:rFonts w:eastAsia="Times New Roman"/>
          <w:lang w:val="ru-RU"/>
        </w:rPr>
        <w:t>XV</w:t>
      </w:r>
      <w:r w:rsidRPr="002B037C">
        <w:rPr>
          <w:rFonts w:eastAsia="Times New Roman"/>
        </w:rPr>
        <w:t xml:space="preserve">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4B6DF0" w:rsidRDefault="004B6DF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3353EB" w:rsidRPr="002B037C" w:rsidRDefault="003353EB" w:rsidP="002B037C">
      <w:pPr>
        <w:spacing w:after="150"/>
        <w:jc w:val="both"/>
        <w:rPr>
          <w:rFonts w:eastAsia="Times New Roman"/>
          <w:sz w:val="24"/>
          <w:szCs w:val="24"/>
        </w:rPr>
      </w:pP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 </w:t>
      </w:r>
      <w:r w:rsidR="009375B5">
        <w:rPr>
          <w:rFonts w:ascii="Times New Roman" w:hAnsi="Times New Roman"/>
          <w:sz w:val="28"/>
          <w:szCs w:val="28"/>
        </w:rPr>
        <w:t>29</w:t>
      </w:r>
      <w:r w:rsidRPr="00D47E87">
        <w:rPr>
          <w:rFonts w:ascii="Times New Roman" w:hAnsi="Times New Roman"/>
          <w:sz w:val="28"/>
          <w:szCs w:val="28"/>
        </w:rPr>
        <w:t xml:space="preserve">.05.2020  № </w:t>
      </w:r>
      <w:r w:rsidR="009375B5">
        <w:rPr>
          <w:rFonts w:ascii="Times New Roman" w:hAnsi="Times New Roman"/>
          <w:sz w:val="28"/>
          <w:szCs w:val="28"/>
        </w:rPr>
        <w:t>51</w:t>
      </w:r>
    </w:p>
    <w:p w:rsidR="00AA28F4" w:rsidRPr="00E2480B" w:rsidRDefault="00AA28F4" w:rsidP="00AA28F4">
      <w:pPr>
        <w:jc w:val="center"/>
        <w:rPr>
          <w:b/>
          <w:color w:val="FF0000"/>
        </w:rPr>
      </w:pPr>
    </w:p>
    <w:p w:rsidR="002B037C" w:rsidRPr="00274C77" w:rsidRDefault="002B037C" w:rsidP="002B037C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77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2B037C" w:rsidRPr="00274C77" w:rsidRDefault="002B037C" w:rsidP="002B037C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77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на зайняття вакантної посади </w:t>
      </w:r>
    </w:p>
    <w:p w:rsidR="002B037C" w:rsidRPr="00274C77" w:rsidRDefault="002B037C" w:rsidP="002B037C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77">
        <w:rPr>
          <w:rFonts w:ascii="Times New Roman" w:hAnsi="Times New Roman" w:cs="Times New Roman"/>
          <w:b/>
          <w:sz w:val="28"/>
          <w:szCs w:val="28"/>
        </w:rPr>
        <w:t xml:space="preserve"> контролер 1 категорії (помічник оперативного чергового) територіального управління Служби судової охорони у </w:t>
      </w:r>
      <w:r>
        <w:rPr>
          <w:rFonts w:ascii="Times New Roman" w:hAnsi="Times New Roman" w:cs="Times New Roman"/>
          <w:b/>
          <w:sz w:val="28"/>
          <w:szCs w:val="28"/>
        </w:rPr>
        <w:t>Кіровоградській</w:t>
      </w:r>
      <w:r w:rsidRPr="00274C77">
        <w:rPr>
          <w:rFonts w:ascii="Times New Roman" w:hAnsi="Times New Roman" w:cs="Times New Roman"/>
          <w:b/>
          <w:sz w:val="28"/>
          <w:szCs w:val="28"/>
        </w:rPr>
        <w:t xml:space="preserve"> області </w:t>
      </w:r>
    </w:p>
    <w:p w:rsidR="002B037C" w:rsidRPr="00274C77" w:rsidRDefault="002B037C" w:rsidP="002B037C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5" w:type="dxa"/>
        <w:tblInd w:w="101" w:type="dxa"/>
        <w:tblLayout w:type="fixed"/>
        <w:tblLook w:val="0400"/>
      </w:tblPr>
      <w:tblGrid>
        <w:gridCol w:w="4008"/>
        <w:gridCol w:w="24"/>
        <w:gridCol w:w="5736"/>
        <w:gridCol w:w="7"/>
      </w:tblGrid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7C" w:rsidRPr="00274C77" w:rsidTr="00C612D3">
        <w:trPr>
          <w:trHeight w:val="1076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tabs>
                <w:tab w:val="left" w:pos="322"/>
              </w:tabs>
              <w:spacing w:line="256" w:lineRule="auto"/>
              <w:ind w:firstLine="7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Основні повноваження  контролера 1 категорії (помічник оперативного чергового) територіального управління Служби судової охорони 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Кіровоградській</w:t>
            </w: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області:</w:t>
            </w:r>
          </w:p>
        </w:tc>
      </w:tr>
      <w:tr w:rsidR="002B037C" w:rsidRPr="00274C77" w:rsidTr="00C612D3">
        <w:trPr>
          <w:trHeight w:val="3696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2) здійснює заходи з охорони забезпечення недоторканості та цілісності приміщень та майна судів, органів системи правосуддя; 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3) перевіряти в осіб, які входять до приміщення суду, органів і установ в системи правосуддя документа, що посвідчує особу; 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4)  заступає на охорону об'єкту та підтримує  громадський порядок в суді;</w:t>
            </w:r>
          </w:p>
          <w:p w:rsidR="002B037C" w:rsidRPr="00274C77" w:rsidRDefault="002B037C" w:rsidP="00C612D3">
            <w:pPr>
              <w:pStyle w:val="normal"/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5) інформує старшого наряду про зміни в несенні служби, що можуть призвести до ускладнення обстановки по охороні об'єкту приміщень суду, органу і установ в системи правосуддя.</w:t>
            </w:r>
          </w:p>
          <w:p w:rsidR="002B037C" w:rsidRPr="00274C77" w:rsidRDefault="002B037C" w:rsidP="00C612D3">
            <w:pPr>
              <w:pStyle w:val="normal"/>
              <w:tabs>
                <w:tab w:val="left" w:pos="266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2. Умови оплати праці:</w:t>
            </w: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tabs>
                <w:tab w:val="left" w:pos="5812"/>
              </w:tabs>
              <w:ind w:firstLine="851"/>
              <w:jc w:val="both"/>
            </w:pPr>
            <w:r w:rsidRPr="00274C77">
              <w:t>1) посадовий оклад – 3260,00 гривень</w:t>
            </w:r>
            <w:r>
              <w:t xml:space="preserve"> </w:t>
            </w:r>
            <w:r w:rsidRPr="00A40CDB">
      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      </w:r>
            <w:r w:rsidRPr="007F1D9E">
              <w:t>27</w:t>
            </w:r>
            <w:r>
              <w:t>.</w:t>
            </w:r>
            <w:r w:rsidRPr="007F1D9E">
              <w:t>12</w:t>
            </w:r>
            <w:r>
              <w:t xml:space="preserve">.2019 № </w:t>
            </w:r>
            <w:r w:rsidRPr="007F1D9E">
              <w:t>281</w:t>
            </w:r>
            <w:r>
              <w:t xml:space="preserve"> «Про </w:t>
            </w:r>
            <w:r w:rsidRPr="007F1D9E">
              <w:t>установлення посадових</w:t>
            </w:r>
            <w:r>
              <w:t xml:space="preserve"> окладів співробітників Територіальних підрозділів (Територіальних управлінь)   Служби судової охорони»;</w:t>
            </w: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3. Інформація про строковість чи безстроковість призначення на посаду:</w:t>
            </w: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безстроково.</w:t>
            </w: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 та строк їх подання:</w:t>
            </w: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військовослужбовців); 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9) сертифікати нарколога та психолога.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9F3B0D">
            <w:pPr>
              <w:ind w:firstLine="851"/>
              <w:jc w:val="both"/>
            </w:pPr>
            <w:r w:rsidRPr="009A6EE7">
              <w:t xml:space="preserve">Документи приймаються з  08.00 год. </w:t>
            </w:r>
            <w:r>
              <w:t>0</w:t>
            </w:r>
            <w:r w:rsidR="00485CCA">
              <w:t>2</w:t>
            </w:r>
            <w:r w:rsidRPr="009A6EE7">
              <w:t xml:space="preserve"> </w:t>
            </w:r>
            <w:r>
              <w:t>червня</w:t>
            </w:r>
            <w:r w:rsidRPr="009A6EE7">
              <w:t xml:space="preserve"> до 16.30 год. </w:t>
            </w:r>
            <w:r w:rsidR="00485CCA">
              <w:t>1</w:t>
            </w:r>
            <w:r w:rsidR="009F3B0D">
              <w:t>2</w:t>
            </w:r>
            <w:r w:rsidRPr="009A6EE7">
              <w:t xml:space="preserve"> </w:t>
            </w:r>
            <w:r>
              <w:t>червня</w:t>
            </w:r>
            <w:r w:rsidRPr="001F2DA8">
              <w:rPr>
                <w:color w:val="FF0000"/>
              </w:rPr>
              <w:t xml:space="preserve"> </w:t>
            </w:r>
            <w:r w:rsidRPr="00282AE5">
              <w:t xml:space="preserve">2020 року, за адресою: </w:t>
            </w:r>
            <w:r w:rsidRPr="00282AE5">
              <w:rPr>
                <w:lang w:val="ru-RU"/>
              </w:rPr>
              <w:t>м</w:t>
            </w:r>
            <w:r w:rsidRPr="00282AE5">
              <w:t>. Кропивницький, вул. Чорновола, 13.</w:t>
            </w: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300969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На контролера 1 категорії </w:t>
            </w:r>
            <w:r w:rsidR="00300969">
              <w:rPr>
                <w:rFonts w:ascii="Times New Roman" w:hAnsi="Times New Roman" w:cs="Times New Roman"/>
                <w:sz w:val="28"/>
                <w:szCs w:val="28"/>
              </w:rPr>
              <w:t xml:space="preserve">(помічник оперативного чергового) </w:t>
            </w: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476AE5" w:rsidRPr="00274C77" w:rsidTr="00C612D3">
        <w:trPr>
          <w:trHeight w:val="408"/>
        </w:trPr>
        <w:tc>
          <w:tcPr>
            <w:tcW w:w="9775" w:type="dxa"/>
            <w:gridSpan w:val="4"/>
          </w:tcPr>
          <w:p w:rsidR="00476AE5" w:rsidRPr="000764E8" w:rsidRDefault="00476AE5" w:rsidP="00476A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64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 Місце, дата та час початку проведення конкурсу:</w:t>
            </w:r>
          </w:p>
          <w:p w:rsidR="00476AE5" w:rsidRPr="00F968AB" w:rsidRDefault="00476AE5" w:rsidP="00476A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. Кропивницький, вул. Чорновола, 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червня</w:t>
            </w:r>
            <w:r w:rsidRPr="00F968AB">
              <w:rPr>
                <w:rFonts w:ascii="Times New Roman" w:hAnsi="Times New Roman" w:cs="Times New Roman"/>
                <w:sz w:val="28"/>
                <w:szCs w:val="28"/>
              </w:rPr>
              <w:t xml:space="preserve"> 2020 року з 08.30. </w:t>
            </w:r>
          </w:p>
          <w:p w:rsidR="00476AE5" w:rsidRPr="00274C77" w:rsidRDefault="00476AE5" w:rsidP="00300969">
            <w:pPr>
              <w:pStyle w:val="normal"/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7C" w:rsidRPr="00274C77" w:rsidTr="00C612D3">
        <w:trPr>
          <w:trHeight w:val="408"/>
        </w:trPr>
        <w:tc>
          <w:tcPr>
            <w:tcW w:w="9775" w:type="dxa"/>
            <w:gridSpan w:val="4"/>
          </w:tcPr>
          <w:p w:rsidR="002B037C" w:rsidRPr="00274C77" w:rsidRDefault="002B037C" w:rsidP="00C612D3">
            <w:pPr>
              <w:pStyle w:val="normal"/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2B037C" w:rsidRPr="00C2783B" w:rsidRDefault="002B037C" w:rsidP="00C612D3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7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2B037C" w:rsidRPr="00363B96" w:rsidRDefault="002B037C" w:rsidP="00C612D3">
            <w:pPr>
              <w:pStyle w:val="normal"/>
              <w:widowControl w:val="0"/>
              <w:tabs>
                <w:tab w:val="left" w:pos="142"/>
              </w:tabs>
              <w:spacing w:line="256" w:lineRule="auto"/>
              <w:ind w:firstLine="46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9768" w:type="dxa"/>
            <w:gridSpan w:val="3"/>
          </w:tcPr>
          <w:p w:rsidR="002B037C" w:rsidRPr="00274C77" w:rsidRDefault="002B037C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32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Освіта</w:t>
            </w:r>
          </w:p>
        </w:tc>
        <w:tc>
          <w:tcPr>
            <w:tcW w:w="5736" w:type="dxa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повинен мати  повну загальну середню освіту.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32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досвід роботи в  державних правоохоронних органах або військових формуваннях – не менше 6 місяців.</w:t>
            </w:r>
          </w:p>
        </w:tc>
      </w:tr>
      <w:tr w:rsidR="002B037C" w:rsidRPr="00274C77" w:rsidTr="002B037C">
        <w:trPr>
          <w:gridAfter w:val="1"/>
          <w:wAfter w:w="7" w:type="dxa"/>
          <w:trHeight w:val="408"/>
        </w:trPr>
        <w:tc>
          <w:tcPr>
            <w:tcW w:w="4032" w:type="dxa"/>
            <w:gridSpan w:val="2"/>
          </w:tcPr>
          <w:p w:rsidR="002B037C" w:rsidRPr="00274C77" w:rsidRDefault="002B037C" w:rsidP="002B037C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:rsidR="002B037C" w:rsidRPr="00274C77" w:rsidRDefault="002B037C" w:rsidP="002B037C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9768" w:type="dxa"/>
            <w:gridSpan w:val="3"/>
          </w:tcPr>
          <w:p w:rsidR="002B037C" w:rsidRPr="00274C77" w:rsidRDefault="002B037C" w:rsidP="00C612D3">
            <w:pPr>
              <w:pStyle w:val="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встановлення цілей, пріоритетів та орієнтирів;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стратегічне планування;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багатофункціональність;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ведення ділових переговорів;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досягнення кінцевих результатів.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швидко приймати рішення та      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ефективно діяти в екстремальних ситуаціях.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здатність систематизувати, узагальнювати інформацію;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гнучкість;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проникливість.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організація роботи та контроль;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системність;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самоорганізація та саморозвиток;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політична нейтральність.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9768" w:type="dxa"/>
            <w:gridSpan w:val="3"/>
          </w:tcPr>
          <w:p w:rsidR="002B037C" w:rsidRPr="00274C77" w:rsidRDefault="002B037C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37C" w:rsidRPr="00274C77" w:rsidRDefault="002B037C" w:rsidP="00C612D3">
            <w:pPr>
              <w:pStyle w:val="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2B037C" w:rsidRPr="00274C77" w:rsidTr="00C612D3">
        <w:trPr>
          <w:gridAfter w:val="1"/>
          <w:wAfter w:w="7" w:type="dxa"/>
          <w:trHeight w:val="408"/>
        </w:trPr>
        <w:tc>
          <w:tcPr>
            <w:tcW w:w="4008" w:type="dxa"/>
          </w:tcPr>
          <w:p w:rsidR="002B037C" w:rsidRPr="00274C77" w:rsidRDefault="002B037C" w:rsidP="00C612D3">
            <w:pPr>
              <w:pStyle w:val="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2B037C" w:rsidRPr="00274C77" w:rsidRDefault="002B037C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знання:</w:t>
            </w:r>
          </w:p>
          <w:p w:rsidR="002B037C" w:rsidRPr="00274C77" w:rsidRDefault="002B037C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Кримінального кодексу України, </w:t>
            </w: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2B037C" w:rsidRPr="00274C77" w:rsidRDefault="002B037C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2B037C" w:rsidRPr="00274C77" w:rsidRDefault="002B037C" w:rsidP="00C612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8" w:right="96"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C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AA28F4" w:rsidRDefault="00AA28F4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786AD5" w:rsidRDefault="00786AD5">
      <w:pPr>
        <w:spacing w:after="200" w:line="276" w:lineRule="auto"/>
        <w:rPr>
          <w:rFonts w:eastAsia="Times New Roman"/>
        </w:rPr>
      </w:pPr>
    </w:p>
    <w:p w:rsidR="009375B5" w:rsidRDefault="009375B5" w:rsidP="00AA28F4">
      <w:pPr>
        <w:ind w:left="5103" w:hanging="141"/>
        <w:rPr>
          <w:b/>
        </w:rPr>
      </w:pP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786AD5">
        <w:rPr>
          <w:rFonts w:ascii="Times New Roman" w:hAnsi="Times New Roman"/>
          <w:sz w:val="28"/>
          <w:szCs w:val="28"/>
        </w:rPr>
        <w:t>2</w:t>
      </w:r>
      <w:r w:rsidR="00C45811">
        <w:rPr>
          <w:rFonts w:ascii="Times New Roman" w:hAnsi="Times New Roman"/>
          <w:sz w:val="28"/>
          <w:szCs w:val="28"/>
        </w:rPr>
        <w:t>9</w:t>
      </w:r>
      <w:r w:rsidRPr="00D47E87">
        <w:rPr>
          <w:rFonts w:ascii="Times New Roman" w:hAnsi="Times New Roman"/>
          <w:sz w:val="28"/>
          <w:szCs w:val="28"/>
        </w:rPr>
        <w:t xml:space="preserve">.05.2020  № </w:t>
      </w:r>
      <w:r w:rsidR="00786AD5">
        <w:rPr>
          <w:rFonts w:ascii="Times New Roman" w:hAnsi="Times New Roman"/>
          <w:sz w:val="28"/>
          <w:szCs w:val="28"/>
        </w:rPr>
        <w:t>51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proofErr w:type="spellStart"/>
      <w:r>
        <w:rPr>
          <w:b/>
        </w:rPr>
        <w:t>І</w:t>
      </w:r>
      <w:proofErr w:type="spellEnd"/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 xml:space="preserve">Документи приймаються з  08.00 год. </w:t>
      </w:r>
      <w:r w:rsidR="00786AD5">
        <w:t>02 червня</w:t>
      </w:r>
      <w:r w:rsidRPr="009A6EE7">
        <w:t xml:space="preserve"> до 16.30 год. </w:t>
      </w:r>
      <w:r w:rsidR="00786AD5">
        <w:t>1</w:t>
      </w:r>
      <w:r w:rsidR="00476AE5">
        <w:t>2</w:t>
      </w:r>
      <w:r w:rsidR="00786AD5">
        <w:t xml:space="preserve"> червня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>. Кропивницький, вул. Чорновола, 13.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>вницький, вул. Чорновола, 13</w:t>
            </w:r>
            <w:r w:rsidR="00485CCA">
              <w:t xml:space="preserve">, </w:t>
            </w:r>
            <w:r w:rsidR="00786AD5">
              <w:t>1</w:t>
            </w:r>
            <w:r w:rsidR="00476AE5">
              <w:t>5</w:t>
            </w:r>
            <w:r w:rsidR="00786AD5">
              <w:t xml:space="preserve"> червня</w:t>
            </w:r>
            <w:r w:rsidRPr="009A6EE7">
              <w:t xml:space="preserve"> 2020</w:t>
            </w:r>
            <w:r w:rsidRPr="00C2783B">
              <w:t xml:space="preserve"> року з 08.30.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8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 xml:space="preserve">ідсутність офіцерського військового </w:t>
                  </w:r>
                </w:p>
                <w:p w:rsidR="00AA28F4" w:rsidRDefault="00AA28F4" w:rsidP="00E17CEE">
                  <w:pPr>
                    <w:jc w:val="both"/>
                  </w:pPr>
                  <w:r w:rsidRPr="00C2783B">
                    <w:t>чи спеціального звання</w:t>
                  </w:r>
                  <w:r>
                    <w:t xml:space="preserve">, </w:t>
                  </w:r>
                </w:p>
                <w:p w:rsidR="00AA28F4" w:rsidRDefault="00AA28F4" w:rsidP="00E17CEE">
                  <w:pPr>
                    <w:jc w:val="both"/>
                  </w:pPr>
                  <w: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вміння аргументовано висловлювати свою </w:t>
                  </w:r>
                  <w:r w:rsidRPr="00C2783B">
                    <w:lastRenderedPageBreak/>
                    <w:t>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3AA"/>
    <w:multiLevelType w:val="multilevel"/>
    <w:tmpl w:val="48D68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A375C"/>
    <w:multiLevelType w:val="multilevel"/>
    <w:tmpl w:val="E4D2D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1596"/>
    <w:rsid w:val="000949D9"/>
    <w:rsid w:val="00095410"/>
    <w:rsid w:val="00097D4C"/>
    <w:rsid w:val="000A6A38"/>
    <w:rsid w:val="000B1185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50E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AFF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0062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037C"/>
    <w:rsid w:val="002B1295"/>
    <w:rsid w:val="002B12A2"/>
    <w:rsid w:val="002B1CCC"/>
    <w:rsid w:val="002C7AD1"/>
    <w:rsid w:val="002D27C1"/>
    <w:rsid w:val="002D45E1"/>
    <w:rsid w:val="002E24E8"/>
    <w:rsid w:val="002E6BDD"/>
    <w:rsid w:val="002F239C"/>
    <w:rsid w:val="002F7DEF"/>
    <w:rsid w:val="00300969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309E2"/>
    <w:rsid w:val="00333DE0"/>
    <w:rsid w:val="003353EB"/>
    <w:rsid w:val="00336EFA"/>
    <w:rsid w:val="0033750A"/>
    <w:rsid w:val="00337C1D"/>
    <w:rsid w:val="00341100"/>
    <w:rsid w:val="00343C3F"/>
    <w:rsid w:val="00346C26"/>
    <w:rsid w:val="00347A23"/>
    <w:rsid w:val="00353811"/>
    <w:rsid w:val="00354FFE"/>
    <w:rsid w:val="003632D5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06ED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76AE5"/>
    <w:rsid w:val="00484395"/>
    <w:rsid w:val="00484CD5"/>
    <w:rsid w:val="00485CCA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B5EF8"/>
    <w:rsid w:val="004B6DF0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615C1"/>
    <w:rsid w:val="00562746"/>
    <w:rsid w:val="00563D85"/>
    <w:rsid w:val="005644CC"/>
    <w:rsid w:val="0056532D"/>
    <w:rsid w:val="005664BB"/>
    <w:rsid w:val="005700F9"/>
    <w:rsid w:val="00571F4B"/>
    <w:rsid w:val="00571FEB"/>
    <w:rsid w:val="005723AC"/>
    <w:rsid w:val="00581CF2"/>
    <w:rsid w:val="005874F2"/>
    <w:rsid w:val="00590CE4"/>
    <w:rsid w:val="00593D2E"/>
    <w:rsid w:val="0059653D"/>
    <w:rsid w:val="00596793"/>
    <w:rsid w:val="005A098E"/>
    <w:rsid w:val="005A3577"/>
    <w:rsid w:val="005A6B99"/>
    <w:rsid w:val="005B0BC7"/>
    <w:rsid w:val="005B36B7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43F3"/>
    <w:rsid w:val="00636344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2569"/>
    <w:rsid w:val="00685B0F"/>
    <w:rsid w:val="006978FD"/>
    <w:rsid w:val="006A2EE8"/>
    <w:rsid w:val="006A41EE"/>
    <w:rsid w:val="006A6D78"/>
    <w:rsid w:val="006A6E74"/>
    <w:rsid w:val="006B4CF7"/>
    <w:rsid w:val="006B6914"/>
    <w:rsid w:val="006B6DC1"/>
    <w:rsid w:val="006B7102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67D8"/>
    <w:rsid w:val="006D6BED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86AD5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24E4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2FF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375B5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3B0D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490"/>
    <w:rsid w:val="00B25B22"/>
    <w:rsid w:val="00B27930"/>
    <w:rsid w:val="00B32E2C"/>
    <w:rsid w:val="00B36722"/>
    <w:rsid w:val="00B414A6"/>
    <w:rsid w:val="00B506A4"/>
    <w:rsid w:val="00B5193D"/>
    <w:rsid w:val="00B54326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811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4BE4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4D39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4C37"/>
    <w:rsid w:val="00F25BDD"/>
    <w:rsid w:val="00F30BBB"/>
    <w:rsid w:val="00F3305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C7037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rmal">
    <w:name w:val="normal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  <w:style w:type="character" w:customStyle="1" w:styleId="xfm93546361">
    <w:name w:val="xfm_93546361"/>
    <w:basedOn w:val="a0"/>
    <w:rsid w:val="003353EB"/>
  </w:style>
  <w:style w:type="paragraph" w:styleId="a6">
    <w:name w:val="Normal (Web)"/>
    <w:basedOn w:val="a"/>
    <w:uiPriority w:val="99"/>
    <w:unhideWhenUsed/>
    <w:rsid w:val="003353EB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18B9F-238C-45E4-B04B-F53831F4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2020-05-06T07:47:00Z</cp:lastPrinted>
  <dcterms:created xsi:type="dcterms:W3CDTF">2020-06-02T09:16:00Z</dcterms:created>
  <dcterms:modified xsi:type="dcterms:W3CDTF">2020-06-02T09:16:00Z</dcterms:modified>
</cp:coreProperties>
</file>