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7AE2" w:rsidRPr="00617AE2" w:rsidRDefault="00617AE2" w:rsidP="00617AE2">
      <w:pPr>
        <w:spacing w:before="240" w:after="0" w:line="240" w:lineRule="auto"/>
        <w:jc w:val="center"/>
        <w:rPr>
          <w:rFonts w:ascii="Times New Roman" w:eastAsia="Times New Roman" w:hAnsi="Times New Roman"/>
          <w:b/>
          <w:bCs/>
          <w:i/>
          <w:iCs/>
          <w:color w:val="000000"/>
          <w:sz w:val="24"/>
          <w:szCs w:val="24"/>
          <w:shd w:val="clear" w:color="auto" w:fill="FFFFFF"/>
          <w:lang w:val="uk-UA" w:eastAsia="ru-RU"/>
        </w:rPr>
      </w:pPr>
    </w:p>
    <w:p w:rsidR="00617AE2" w:rsidRPr="00617AE2" w:rsidRDefault="00617AE2" w:rsidP="00617AE2">
      <w:pPr>
        <w:spacing w:after="0"/>
        <w:rPr>
          <w:rFonts w:ascii="Times New Roman" w:hAnsi="Times New Roman"/>
          <w:b/>
          <w:sz w:val="24"/>
          <w:szCs w:val="24"/>
          <w:lang w:val="uk-UA"/>
        </w:rPr>
      </w:pPr>
      <w:r w:rsidRPr="00617AE2">
        <w:rPr>
          <w:rFonts w:ascii="Times New Roman" w:hAnsi="Times New Roman"/>
          <w:b/>
          <w:sz w:val="24"/>
          <w:szCs w:val="24"/>
          <w:lang w:val="uk-UA"/>
        </w:rPr>
        <w:t>ПОСЛУГИ З ПОСТАЧАННЯ ЕЛЕКТРИЧНОЇ ЕНЕРГІЇ</w:t>
      </w:r>
    </w:p>
    <w:p w:rsidR="00617AE2" w:rsidRDefault="00617AE2" w:rsidP="00617AE2">
      <w:pPr>
        <w:spacing w:after="0"/>
      </w:pPr>
      <w:proofErr w:type="spellStart"/>
      <w:r w:rsidRPr="00EF1116">
        <w:rPr>
          <w:rFonts w:ascii="Times New Roman" w:hAnsi="Times New Roman"/>
          <w:sz w:val="24"/>
          <w:szCs w:val="24"/>
        </w:rPr>
        <w:t>Закупівля</w:t>
      </w:r>
      <w:proofErr w:type="spellEnd"/>
      <w:r w:rsidRPr="00EF1116">
        <w:rPr>
          <w:rFonts w:ascii="Times New Roman" w:hAnsi="Times New Roman"/>
          <w:sz w:val="24"/>
          <w:szCs w:val="24"/>
        </w:rPr>
        <w:t xml:space="preserve"> </w:t>
      </w:r>
      <w:proofErr w:type="spellStart"/>
      <w:r w:rsidRPr="00EF1116">
        <w:rPr>
          <w:rFonts w:ascii="Times New Roman" w:hAnsi="Times New Roman"/>
          <w:sz w:val="24"/>
          <w:szCs w:val="24"/>
        </w:rPr>
        <w:t>зареєстрована</w:t>
      </w:r>
      <w:proofErr w:type="spellEnd"/>
      <w:r w:rsidRPr="00EF1116">
        <w:rPr>
          <w:rFonts w:ascii="Times New Roman" w:hAnsi="Times New Roman"/>
          <w:sz w:val="24"/>
          <w:szCs w:val="24"/>
        </w:rPr>
        <w:t xml:space="preserve"> за </w:t>
      </w:r>
      <w:proofErr w:type="spellStart"/>
      <w:r w:rsidRPr="00EF1116">
        <w:rPr>
          <w:rFonts w:ascii="Times New Roman" w:hAnsi="Times New Roman"/>
          <w:sz w:val="24"/>
          <w:szCs w:val="24"/>
        </w:rPr>
        <w:t>ідентифікатором</w:t>
      </w:r>
      <w:proofErr w:type="spellEnd"/>
      <w:r w:rsidRPr="00EF1116">
        <w:rPr>
          <w:rFonts w:ascii="Times New Roman" w:hAnsi="Times New Roman"/>
          <w:sz w:val="24"/>
          <w:szCs w:val="24"/>
        </w:rPr>
        <w:t xml:space="preserve">:        </w:t>
      </w:r>
      <w:hyperlink r:id="rId5" w:tgtFrame="_blank" w:tooltip="Оголошення на порталі Уповноваженого органу" w:history="1">
        <w:r>
          <w:rPr>
            <w:rStyle w:val="js-apiid"/>
            <w:rFonts w:ascii="Arial" w:hAnsi="Arial" w:cs="Arial"/>
            <w:color w:val="000000"/>
            <w:sz w:val="21"/>
            <w:szCs w:val="21"/>
            <w:u w:val="single"/>
            <w:bdr w:val="none" w:sz="0" w:space="0" w:color="auto" w:frame="1"/>
            <w:shd w:val="clear" w:color="auto" w:fill="EEEEEE"/>
          </w:rPr>
          <w:t>UA-2023-01-05-004799-a</w:t>
        </w:r>
      </w:hyperlink>
    </w:p>
    <w:p w:rsidR="00C141A6" w:rsidRPr="00EF1116" w:rsidRDefault="00C141A6" w:rsidP="00C141A6">
      <w:pPr>
        <w:pStyle w:val="WW-"/>
        <w:tabs>
          <w:tab w:val="left" w:pos="180"/>
        </w:tabs>
        <w:spacing w:line="100" w:lineRule="atLeast"/>
        <w:rPr>
          <w:rFonts w:ascii="Times New Roman" w:hAnsi="Times New Roman" w:cs="Times New Roman"/>
        </w:rPr>
      </w:pPr>
      <w:r w:rsidRPr="00EF1116">
        <w:rPr>
          <w:rFonts w:ascii="Times New Roman" w:eastAsia="Times New Roman" w:hAnsi="Times New Roman" w:cs="Times New Roman"/>
          <w:b/>
          <w:bCs/>
        </w:rPr>
        <w:t>Технічні, якісні та кількісні характеристики предмета закупівлі</w:t>
      </w:r>
    </w:p>
    <w:p w:rsidR="00C141A6" w:rsidRPr="00C141A6" w:rsidRDefault="00C141A6" w:rsidP="00617AE2">
      <w:pPr>
        <w:spacing w:after="0"/>
        <w:rPr>
          <w:rFonts w:ascii="Times New Roman" w:hAnsi="Times New Roman"/>
          <w:sz w:val="24"/>
          <w:szCs w:val="24"/>
          <w:lang w:val="uk-UA"/>
        </w:rPr>
      </w:pPr>
    </w:p>
    <w:p w:rsidR="00617AE2" w:rsidRPr="00C479D6" w:rsidRDefault="00617AE2" w:rsidP="00617AE2">
      <w:pPr>
        <w:spacing w:before="240" w:after="240" w:line="240" w:lineRule="auto"/>
        <w:ind w:firstLine="720"/>
        <w:contextualSpacing/>
        <w:jc w:val="both"/>
        <w:rPr>
          <w:rFonts w:ascii="Times New Roman" w:eastAsia="Times New Roman" w:hAnsi="Times New Roman"/>
          <w:sz w:val="20"/>
          <w:szCs w:val="20"/>
          <w:lang w:val="uk-UA" w:eastAsia="ru-RU"/>
        </w:rPr>
      </w:pPr>
      <w:r w:rsidRPr="00C479D6">
        <w:rPr>
          <w:rFonts w:ascii="Times New Roman" w:eastAsia="Times New Roman" w:hAnsi="Times New Roman"/>
          <w:sz w:val="20"/>
          <w:szCs w:val="20"/>
          <w:lang w:val="uk-UA" w:eastAsia="ru-RU"/>
        </w:rPr>
        <w:t xml:space="preserve">Замовник самостійно визначає необхідні  технічні характеристики предмета закупівлі виходячи зі специфіки предмета закупівлі, керуючись принципами здійснення </w:t>
      </w:r>
      <w:proofErr w:type="spellStart"/>
      <w:r w:rsidRPr="00C479D6">
        <w:rPr>
          <w:rFonts w:ascii="Times New Roman" w:eastAsia="Times New Roman" w:hAnsi="Times New Roman"/>
          <w:sz w:val="20"/>
          <w:szCs w:val="20"/>
          <w:lang w:val="uk-UA" w:eastAsia="ru-RU"/>
        </w:rPr>
        <w:t>закупівель</w:t>
      </w:r>
      <w:proofErr w:type="spellEnd"/>
      <w:r w:rsidRPr="00C479D6">
        <w:rPr>
          <w:rFonts w:ascii="Times New Roman" w:eastAsia="Times New Roman" w:hAnsi="Times New Roman"/>
          <w:sz w:val="20"/>
          <w:szCs w:val="20"/>
          <w:lang w:val="uk-UA" w:eastAsia="ru-RU"/>
        </w:rPr>
        <w:t xml:space="preserve"> та з дотриманням законодавства.</w:t>
      </w:r>
    </w:p>
    <w:p w:rsidR="00617AE2" w:rsidRPr="00C479D6" w:rsidRDefault="00617AE2" w:rsidP="00617AE2">
      <w:pPr>
        <w:shd w:val="clear" w:color="auto" w:fill="FFFFFF"/>
        <w:spacing w:after="0" w:line="240" w:lineRule="auto"/>
        <w:ind w:firstLine="460"/>
        <w:contextualSpacing/>
        <w:jc w:val="both"/>
        <w:rPr>
          <w:rFonts w:ascii="Times New Roman" w:eastAsia="Times New Roman" w:hAnsi="Times New Roman"/>
          <w:sz w:val="20"/>
          <w:szCs w:val="20"/>
          <w:lang w:val="uk-UA" w:eastAsia="ru-RU"/>
        </w:rPr>
      </w:pPr>
      <w:r w:rsidRPr="00C479D6">
        <w:rPr>
          <w:rFonts w:ascii="Times New Roman" w:eastAsia="Times New Roman" w:hAnsi="Times New Roman"/>
          <w:b/>
          <w:bCs/>
          <w:sz w:val="20"/>
          <w:szCs w:val="20"/>
          <w:lang w:val="uk-UA" w:eastAsia="ru-RU"/>
        </w:rPr>
        <w:t>Фактом подання тендерної пропозиції учасник підтверджує відповідність своєї пропозиції</w:t>
      </w:r>
      <w:r w:rsidRPr="00C479D6">
        <w:rPr>
          <w:rFonts w:ascii="Times New Roman" w:eastAsia="Times New Roman" w:hAnsi="Times New Roman"/>
          <w:sz w:val="20"/>
          <w:szCs w:val="20"/>
          <w:lang w:val="uk-UA" w:eastAsia="ru-RU"/>
        </w:rPr>
        <w:t xml:space="preserve"> </w:t>
      </w:r>
      <w:r w:rsidRPr="00C479D6">
        <w:rPr>
          <w:rFonts w:ascii="Times New Roman" w:eastAsia="Times New Roman" w:hAnsi="Times New Roman"/>
          <w:b/>
          <w:bCs/>
          <w:sz w:val="20"/>
          <w:szCs w:val="20"/>
          <w:lang w:val="uk-UA" w:eastAsia="ru-RU"/>
        </w:rPr>
        <w:t>технічним, якісним, кількісним, функціональним характеристикам до предмета закупівлі, у тому числі технічній специфікації (у разі потреби – планам, кресленням, малюнкам чи опису предмета закупівлі) та іншим вимогам до предмету закупівлі, що містяться в  тендерній документації та цьому додатку, а також підтверджує можливість поставки товару, у відповідності до вимог, визначених згідно з умовами тендерної документації.</w:t>
      </w:r>
    </w:p>
    <w:p w:rsidR="00617AE2" w:rsidRPr="00C479D6" w:rsidRDefault="00617AE2" w:rsidP="00617AE2">
      <w:pPr>
        <w:spacing w:after="0" w:line="240" w:lineRule="auto"/>
        <w:ind w:firstLine="720"/>
        <w:contextualSpacing/>
        <w:jc w:val="both"/>
        <w:rPr>
          <w:rFonts w:ascii="Times New Roman" w:hAnsi="Times New Roman"/>
          <w:i/>
          <w:iCs/>
          <w:sz w:val="20"/>
          <w:szCs w:val="20"/>
          <w:lang w:val="uk-UA"/>
        </w:rPr>
      </w:pPr>
      <w:r w:rsidRPr="00C479D6">
        <w:rPr>
          <w:rFonts w:ascii="Times New Roman" w:eastAsia="Times New Roman" w:hAnsi="Times New Roman"/>
          <w:i/>
          <w:iCs/>
          <w:sz w:val="20"/>
          <w:szCs w:val="20"/>
          <w:shd w:val="clear" w:color="auto" w:fill="FFFFFF"/>
          <w:lang w:val="uk-UA" w:eastAsia="ru-RU"/>
        </w:rPr>
        <w:t>В місцях</w:t>
      </w:r>
      <w:r>
        <w:rPr>
          <w:rFonts w:ascii="Times New Roman" w:eastAsia="Times New Roman" w:hAnsi="Times New Roman"/>
          <w:i/>
          <w:iCs/>
          <w:sz w:val="20"/>
          <w:szCs w:val="20"/>
          <w:shd w:val="clear" w:color="auto" w:fill="FFFFFF"/>
          <w:lang w:val="ru-UA" w:eastAsia="ru-RU"/>
        </w:rPr>
        <w:t>,</w:t>
      </w:r>
      <w:r w:rsidRPr="00C479D6">
        <w:rPr>
          <w:rFonts w:ascii="Times New Roman" w:eastAsia="Times New Roman" w:hAnsi="Times New Roman"/>
          <w:i/>
          <w:iCs/>
          <w:sz w:val="20"/>
          <w:szCs w:val="20"/>
          <w:shd w:val="clear" w:color="auto" w:fill="FFFFFF"/>
          <w:lang w:val="uk-UA" w:eastAsia="ru-RU"/>
        </w:rPr>
        <w:t xml:space="preserve"> де технічна специфікація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 вважати вираз  "або еквівалент".</w:t>
      </w:r>
    </w:p>
    <w:p w:rsidR="00617AE2" w:rsidRPr="00C479D6" w:rsidRDefault="00617AE2" w:rsidP="00617AE2">
      <w:pPr>
        <w:spacing w:after="0" w:line="240" w:lineRule="auto"/>
        <w:ind w:firstLine="708"/>
        <w:contextualSpacing/>
        <w:jc w:val="both"/>
        <w:rPr>
          <w:rFonts w:ascii="Times New Roman" w:eastAsia="Times New Roman" w:hAnsi="Times New Roman"/>
          <w:i/>
          <w:iCs/>
          <w:sz w:val="20"/>
          <w:szCs w:val="20"/>
          <w:shd w:val="clear" w:color="auto" w:fill="FFFFFF"/>
          <w:lang w:val="uk-UA" w:eastAsia="ru-RU"/>
        </w:rPr>
      </w:pPr>
      <w:r w:rsidRPr="00C479D6">
        <w:rPr>
          <w:rFonts w:ascii="Times New Roman" w:eastAsia="Times New Roman" w:hAnsi="Times New Roman"/>
          <w:i/>
          <w:iCs/>
          <w:sz w:val="20"/>
          <w:szCs w:val="20"/>
          <w:shd w:val="clear" w:color="auto" w:fill="FFFFFF"/>
          <w:lang w:val="uk-UA" w:eastAsia="ru-RU"/>
        </w:rPr>
        <w:t>В місцях</w:t>
      </w:r>
      <w:r>
        <w:rPr>
          <w:rFonts w:ascii="Times New Roman" w:eastAsia="Times New Roman" w:hAnsi="Times New Roman"/>
          <w:i/>
          <w:iCs/>
          <w:sz w:val="20"/>
          <w:szCs w:val="20"/>
          <w:shd w:val="clear" w:color="auto" w:fill="FFFFFF"/>
          <w:lang w:val="ru-UA" w:eastAsia="ru-RU"/>
        </w:rPr>
        <w:t>,</w:t>
      </w:r>
      <w:r w:rsidRPr="00C479D6">
        <w:rPr>
          <w:rFonts w:ascii="Times New Roman" w:eastAsia="Times New Roman" w:hAnsi="Times New Roman"/>
          <w:i/>
          <w:iCs/>
          <w:sz w:val="20"/>
          <w:szCs w:val="20"/>
          <w:shd w:val="clear" w:color="auto" w:fill="FFFFFF"/>
          <w:lang w:val="uk-UA" w:eastAsia="ru-RU"/>
        </w:rPr>
        <w:t xml:space="preserve"> де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біля кожного такого посилання вважати вираз «або еквівалент». Таким чином</w:t>
      </w:r>
      <w:r>
        <w:rPr>
          <w:rFonts w:ascii="Times New Roman" w:eastAsia="Times New Roman" w:hAnsi="Times New Roman"/>
          <w:i/>
          <w:iCs/>
          <w:sz w:val="20"/>
          <w:szCs w:val="20"/>
          <w:shd w:val="clear" w:color="auto" w:fill="FFFFFF"/>
          <w:lang w:val="ru-UA" w:eastAsia="ru-RU"/>
        </w:rPr>
        <w:t>,</w:t>
      </w:r>
      <w:r w:rsidRPr="00C479D6">
        <w:rPr>
          <w:rFonts w:ascii="Times New Roman" w:eastAsia="Times New Roman" w:hAnsi="Times New Roman"/>
          <w:i/>
          <w:iCs/>
          <w:sz w:val="20"/>
          <w:szCs w:val="20"/>
          <w:shd w:val="clear" w:color="auto" w:fill="FFFFFF"/>
          <w:lang w:val="uk-UA" w:eastAsia="ru-RU"/>
        </w:rPr>
        <w:t xml:space="preserve"> вважається, що до кожного посилання додається вираз «або еквівалент».</w:t>
      </w:r>
    </w:p>
    <w:p w:rsidR="00617AE2" w:rsidRPr="00C479D6" w:rsidRDefault="00617AE2" w:rsidP="00617AE2">
      <w:pPr>
        <w:shd w:val="clear" w:color="auto" w:fill="FFFFFF"/>
        <w:spacing w:after="0" w:line="240" w:lineRule="auto"/>
        <w:ind w:firstLine="708"/>
        <w:contextualSpacing/>
        <w:jc w:val="both"/>
        <w:rPr>
          <w:rFonts w:ascii="Times New Roman" w:eastAsia="Times New Roman" w:hAnsi="Times New Roman"/>
          <w:sz w:val="20"/>
          <w:szCs w:val="20"/>
          <w:lang w:val="uk-UA" w:eastAsia="ru-RU"/>
        </w:rPr>
      </w:pPr>
      <w:r w:rsidRPr="00C479D6">
        <w:rPr>
          <w:rFonts w:ascii="Times New Roman" w:eastAsia="Times New Roman" w:hAnsi="Times New Roman"/>
          <w:sz w:val="20"/>
          <w:szCs w:val="20"/>
          <w:lang w:val="uk-UA" w:eastAsia="ru-RU"/>
        </w:rPr>
        <w:t>Обґрунтування необхідності закупівлі даного виду товару – замовник здійснює закупівлю даного виду товару, оскільки він за своїми якісними та технічними характеристиками найбільше відповідатиме вимогам та потребам замовника.</w:t>
      </w:r>
    </w:p>
    <w:p w:rsidR="00617AE2" w:rsidRPr="00C479D6" w:rsidRDefault="00617AE2" w:rsidP="00617AE2">
      <w:pPr>
        <w:rPr>
          <w:rFonts w:ascii="Times New Roman" w:hAnsi="Times New Roman"/>
          <w:b/>
          <w:sz w:val="24"/>
          <w:szCs w:val="24"/>
          <w:lang w:val="uk-UA"/>
        </w:rPr>
      </w:pPr>
    </w:p>
    <w:tbl>
      <w:tblPr>
        <w:tblW w:w="10430" w:type="dxa"/>
        <w:tblInd w:w="-2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2"/>
        <w:gridCol w:w="291"/>
        <w:gridCol w:w="167"/>
        <w:gridCol w:w="2170"/>
        <w:gridCol w:w="1875"/>
        <w:gridCol w:w="596"/>
        <w:gridCol w:w="2516"/>
        <w:gridCol w:w="148"/>
        <w:gridCol w:w="2152"/>
        <w:gridCol w:w="223"/>
      </w:tblGrid>
      <w:tr w:rsidR="00617AE2" w:rsidRPr="00C479D6" w:rsidTr="002561DA">
        <w:trPr>
          <w:gridAfter w:val="1"/>
          <w:wAfter w:w="223" w:type="dxa"/>
          <w:trHeight w:val="552"/>
        </w:trPr>
        <w:tc>
          <w:tcPr>
            <w:tcW w:w="2920" w:type="dxa"/>
            <w:gridSpan w:val="4"/>
            <w:tcBorders>
              <w:top w:val="single" w:sz="6" w:space="0" w:color="auto"/>
              <w:left w:val="single" w:sz="6" w:space="0" w:color="auto"/>
              <w:bottom w:val="single" w:sz="6" w:space="0" w:color="auto"/>
              <w:right w:val="single" w:sz="6" w:space="0" w:color="auto"/>
            </w:tcBorders>
            <w:vAlign w:val="center"/>
          </w:tcPr>
          <w:p w:rsidR="00617AE2" w:rsidRPr="00C479D6" w:rsidRDefault="00617AE2" w:rsidP="002561DA">
            <w:pPr>
              <w:spacing w:line="240" w:lineRule="auto"/>
              <w:rPr>
                <w:rFonts w:ascii="Times New Roman" w:hAnsi="Times New Roman"/>
                <w:sz w:val="24"/>
                <w:szCs w:val="24"/>
                <w:lang w:val="uk-UA" w:eastAsia="ru-RU"/>
              </w:rPr>
            </w:pPr>
            <w:r w:rsidRPr="00C479D6">
              <w:rPr>
                <w:rFonts w:ascii="Times New Roman" w:hAnsi="Times New Roman"/>
                <w:sz w:val="24"/>
                <w:szCs w:val="24"/>
                <w:lang w:val="uk-UA"/>
              </w:rPr>
              <w:t xml:space="preserve">Конкретне </w:t>
            </w:r>
            <w:r w:rsidRPr="00C479D6">
              <w:rPr>
                <w:rFonts w:ascii="Times New Roman" w:hAnsi="Times New Roman"/>
                <w:sz w:val="24"/>
                <w:szCs w:val="24"/>
                <w:lang w:val="uk-UA" w:eastAsia="uk-UA"/>
              </w:rPr>
              <w:t>найменування закупівлі</w:t>
            </w:r>
          </w:p>
        </w:tc>
        <w:tc>
          <w:tcPr>
            <w:tcW w:w="7287" w:type="dxa"/>
            <w:gridSpan w:val="5"/>
            <w:tcBorders>
              <w:top w:val="single" w:sz="6" w:space="0" w:color="auto"/>
              <w:left w:val="single" w:sz="6" w:space="0" w:color="auto"/>
              <w:bottom w:val="single" w:sz="6" w:space="0" w:color="auto"/>
              <w:right w:val="single" w:sz="6" w:space="0" w:color="auto"/>
            </w:tcBorders>
            <w:vAlign w:val="center"/>
          </w:tcPr>
          <w:p w:rsidR="00617AE2" w:rsidRPr="00C479D6" w:rsidRDefault="00617AE2" w:rsidP="002561DA">
            <w:pPr>
              <w:rPr>
                <w:rFonts w:ascii="Times New Roman" w:hAnsi="Times New Roman"/>
                <w:sz w:val="24"/>
                <w:szCs w:val="24"/>
                <w:lang w:val="uk-UA"/>
              </w:rPr>
            </w:pPr>
            <w:r w:rsidRPr="00C479D6">
              <w:rPr>
                <w:rFonts w:ascii="Times New Roman" w:hAnsi="Times New Roman"/>
                <w:color w:val="000000"/>
                <w:sz w:val="24"/>
                <w:szCs w:val="24"/>
                <w:lang w:val="uk-UA" w:eastAsia="ru-RU"/>
              </w:rPr>
              <w:t>Електрична енергія</w:t>
            </w:r>
          </w:p>
        </w:tc>
      </w:tr>
      <w:tr w:rsidR="00617AE2" w:rsidRPr="00C479D6" w:rsidTr="002561DA">
        <w:trPr>
          <w:gridAfter w:val="1"/>
          <w:wAfter w:w="223" w:type="dxa"/>
          <w:trHeight w:val="552"/>
        </w:trPr>
        <w:tc>
          <w:tcPr>
            <w:tcW w:w="2920" w:type="dxa"/>
            <w:gridSpan w:val="4"/>
            <w:tcBorders>
              <w:top w:val="single" w:sz="6" w:space="0" w:color="auto"/>
              <w:left w:val="single" w:sz="6" w:space="0" w:color="auto"/>
              <w:bottom w:val="single" w:sz="6" w:space="0" w:color="auto"/>
              <w:right w:val="single" w:sz="6" w:space="0" w:color="auto"/>
            </w:tcBorders>
            <w:vAlign w:val="center"/>
          </w:tcPr>
          <w:p w:rsidR="00617AE2" w:rsidRPr="00C479D6" w:rsidRDefault="00617AE2" w:rsidP="002561DA">
            <w:pPr>
              <w:spacing w:line="240" w:lineRule="auto"/>
              <w:rPr>
                <w:rFonts w:ascii="Times New Roman" w:hAnsi="Times New Roman"/>
                <w:sz w:val="24"/>
                <w:szCs w:val="24"/>
                <w:lang w:val="uk-UA" w:eastAsia="ru-RU"/>
              </w:rPr>
            </w:pPr>
            <w:r w:rsidRPr="00C479D6">
              <w:rPr>
                <w:rFonts w:ascii="Times New Roman" w:hAnsi="Times New Roman"/>
                <w:sz w:val="24"/>
                <w:szCs w:val="24"/>
                <w:lang w:val="uk-UA" w:eastAsia="ru-RU"/>
              </w:rPr>
              <w:t>Код ДК 021:2015</w:t>
            </w:r>
          </w:p>
        </w:tc>
        <w:tc>
          <w:tcPr>
            <w:tcW w:w="7287" w:type="dxa"/>
            <w:gridSpan w:val="5"/>
            <w:tcBorders>
              <w:top w:val="single" w:sz="6" w:space="0" w:color="auto"/>
              <w:left w:val="single" w:sz="6" w:space="0" w:color="auto"/>
              <w:bottom w:val="single" w:sz="6" w:space="0" w:color="auto"/>
              <w:right w:val="single" w:sz="6" w:space="0" w:color="auto"/>
            </w:tcBorders>
            <w:vAlign w:val="center"/>
          </w:tcPr>
          <w:p w:rsidR="00617AE2" w:rsidRPr="00C479D6" w:rsidRDefault="00617AE2" w:rsidP="002561DA">
            <w:pPr>
              <w:rPr>
                <w:rFonts w:ascii="Times New Roman" w:hAnsi="Times New Roman"/>
                <w:sz w:val="24"/>
                <w:szCs w:val="24"/>
                <w:lang w:val="uk-UA"/>
              </w:rPr>
            </w:pPr>
            <w:r w:rsidRPr="00C479D6">
              <w:rPr>
                <w:rFonts w:ascii="Times New Roman" w:hAnsi="Times New Roman"/>
                <w:sz w:val="24"/>
                <w:szCs w:val="24"/>
                <w:lang w:val="uk-UA"/>
              </w:rPr>
              <w:t>09310000-5 «Електрична енергія»</w:t>
            </w:r>
          </w:p>
        </w:tc>
      </w:tr>
      <w:tr w:rsidR="00617AE2" w:rsidRPr="00C479D6" w:rsidTr="002561DA">
        <w:trPr>
          <w:gridAfter w:val="1"/>
          <w:wAfter w:w="223" w:type="dxa"/>
          <w:trHeight w:val="552"/>
        </w:trPr>
        <w:tc>
          <w:tcPr>
            <w:tcW w:w="10207" w:type="dxa"/>
            <w:gridSpan w:val="9"/>
            <w:tcBorders>
              <w:top w:val="single" w:sz="6" w:space="0" w:color="auto"/>
              <w:left w:val="single" w:sz="6" w:space="0" w:color="auto"/>
              <w:bottom w:val="single" w:sz="6" w:space="0" w:color="auto"/>
              <w:right w:val="single" w:sz="6" w:space="0" w:color="auto"/>
            </w:tcBorders>
            <w:vAlign w:val="center"/>
          </w:tcPr>
          <w:p w:rsidR="00617AE2" w:rsidRPr="00C479D6" w:rsidRDefault="00617AE2" w:rsidP="002561DA">
            <w:pPr>
              <w:rPr>
                <w:rFonts w:ascii="Times New Roman" w:hAnsi="Times New Roman"/>
                <w:sz w:val="24"/>
                <w:szCs w:val="24"/>
                <w:lang w:val="uk-UA"/>
              </w:rPr>
            </w:pPr>
            <w:r w:rsidRPr="00C479D6">
              <w:rPr>
                <w:rFonts w:ascii="Times New Roman" w:hAnsi="Times New Roman"/>
                <w:sz w:val="24"/>
                <w:szCs w:val="24"/>
                <w:lang w:val="uk-UA"/>
              </w:rPr>
              <w:t>Місце поставки товару</w:t>
            </w:r>
          </w:p>
        </w:tc>
      </w:tr>
      <w:tr w:rsidR="00617AE2" w:rsidRPr="00C479D6" w:rsidTr="002561DA">
        <w:trPr>
          <w:gridAfter w:val="1"/>
          <w:wAfter w:w="223" w:type="dxa"/>
          <w:trHeight w:val="552"/>
        </w:trPr>
        <w:tc>
          <w:tcPr>
            <w:tcW w:w="583" w:type="dxa"/>
            <w:gridSpan w:val="2"/>
            <w:tcBorders>
              <w:top w:val="single" w:sz="6" w:space="0" w:color="auto"/>
              <w:left w:val="single" w:sz="6" w:space="0" w:color="auto"/>
              <w:bottom w:val="single" w:sz="6" w:space="0" w:color="auto"/>
              <w:right w:val="single" w:sz="4" w:space="0" w:color="auto"/>
            </w:tcBorders>
            <w:vAlign w:val="center"/>
          </w:tcPr>
          <w:p w:rsidR="00617AE2" w:rsidRPr="00C479D6" w:rsidRDefault="00617AE2" w:rsidP="002561DA">
            <w:pPr>
              <w:spacing w:line="240" w:lineRule="auto"/>
              <w:rPr>
                <w:rFonts w:ascii="Times New Roman" w:hAnsi="Times New Roman"/>
                <w:sz w:val="24"/>
                <w:szCs w:val="24"/>
                <w:lang w:val="uk-UA"/>
              </w:rPr>
            </w:pPr>
            <w:r>
              <w:rPr>
                <w:rFonts w:ascii="Times New Roman" w:hAnsi="Times New Roman"/>
                <w:sz w:val="24"/>
                <w:szCs w:val="24"/>
                <w:lang w:val="uk-UA"/>
              </w:rPr>
              <w:t>№</w:t>
            </w:r>
          </w:p>
        </w:tc>
        <w:tc>
          <w:tcPr>
            <w:tcW w:w="4212" w:type="dxa"/>
            <w:gridSpan w:val="3"/>
            <w:tcBorders>
              <w:top w:val="single" w:sz="6" w:space="0" w:color="auto"/>
              <w:left w:val="single" w:sz="4" w:space="0" w:color="auto"/>
              <w:bottom w:val="single" w:sz="6" w:space="0" w:color="auto"/>
              <w:right w:val="single" w:sz="6" w:space="0" w:color="auto"/>
            </w:tcBorders>
            <w:vAlign w:val="center"/>
          </w:tcPr>
          <w:p w:rsidR="00617AE2" w:rsidRPr="00C479D6" w:rsidRDefault="00617AE2" w:rsidP="002561DA">
            <w:pPr>
              <w:spacing w:line="240" w:lineRule="auto"/>
              <w:rPr>
                <w:rFonts w:ascii="Times New Roman" w:hAnsi="Times New Roman"/>
                <w:sz w:val="24"/>
                <w:szCs w:val="24"/>
                <w:lang w:val="uk-UA"/>
              </w:rPr>
            </w:pPr>
            <w:r>
              <w:rPr>
                <w:rFonts w:ascii="Times New Roman" w:hAnsi="Times New Roman"/>
                <w:sz w:val="24"/>
                <w:szCs w:val="24"/>
                <w:lang w:val="uk-UA"/>
              </w:rPr>
              <w:t>Назва суду</w:t>
            </w:r>
          </w:p>
        </w:tc>
        <w:tc>
          <w:tcPr>
            <w:tcW w:w="3260" w:type="dxa"/>
            <w:gridSpan w:val="3"/>
            <w:tcBorders>
              <w:top w:val="single" w:sz="6" w:space="0" w:color="auto"/>
              <w:left w:val="single" w:sz="6" w:space="0" w:color="auto"/>
              <w:bottom w:val="single" w:sz="6" w:space="0" w:color="auto"/>
              <w:right w:val="single" w:sz="4" w:space="0" w:color="auto"/>
            </w:tcBorders>
          </w:tcPr>
          <w:p w:rsidR="00617AE2" w:rsidRPr="00C479D6" w:rsidRDefault="00617AE2" w:rsidP="002561DA">
            <w:pPr>
              <w:rPr>
                <w:rFonts w:ascii="Times New Roman" w:hAnsi="Times New Roman"/>
                <w:sz w:val="24"/>
                <w:szCs w:val="24"/>
                <w:lang w:val="uk-UA"/>
              </w:rPr>
            </w:pPr>
            <w:r>
              <w:rPr>
                <w:rFonts w:ascii="Times New Roman" w:hAnsi="Times New Roman"/>
                <w:sz w:val="24"/>
                <w:szCs w:val="24"/>
                <w:lang w:val="uk-UA"/>
              </w:rPr>
              <w:t>Адреса</w:t>
            </w:r>
          </w:p>
        </w:tc>
        <w:tc>
          <w:tcPr>
            <w:tcW w:w="2152" w:type="dxa"/>
            <w:tcBorders>
              <w:top w:val="single" w:sz="6" w:space="0" w:color="auto"/>
              <w:left w:val="single" w:sz="4" w:space="0" w:color="auto"/>
              <w:bottom w:val="single" w:sz="6" w:space="0" w:color="auto"/>
              <w:right w:val="single" w:sz="6" w:space="0" w:color="auto"/>
            </w:tcBorders>
          </w:tcPr>
          <w:p w:rsidR="00617AE2" w:rsidRPr="00C479D6" w:rsidRDefault="00617AE2" w:rsidP="002561DA">
            <w:pPr>
              <w:rPr>
                <w:rFonts w:ascii="Times New Roman" w:hAnsi="Times New Roman"/>
                <w:sz w:val="24"/>
                <w:szCs w:val="24"/>
                <w:lang w:val="uk-UA"/>
              </w:rPr>
            </w:pPr>
            <w:r>
              <w:rPr>
                <w:rFonts w:ascii="Times New Roman" w:hAnsi="Times New Roman"/>
                <w:sz w:val="24"/>
                <w:szCs w:val="24"/>
                <w:lang w:val="uk-UA"/>
              </w:rPr>
              <w:t>Обсяг електричної енергії, кВт*г</w:t>
            </w:r>
          </w:p>
        </w:tc>
      </w:tr>
      <w:tr w:rsidR="00617AE2" w:rsidRPr="00C479D6" w:rsidTr="002561DA">
        <w:trPr>
          <w:gridAfter w:val="1"/>
          <w:wAfter w:w="223" w:type="dxa"/>
          <w:trHeight w:val="552"/>
        </w:trPr>
        <w:tc>
          <w:tcPr>
            <w:tcW w:w="583" w:type="dxa"/>
            <w:gridSpan w:val="2"/>
            <w:tcBorders>
              <w:top w:val="single" w:sz="6" w:space="0" w:color="auto"/>
              <w:left w:val="single" w:sz="6" w:space="0" w:color="auto"/>
              <w:bottom w:val="single" w:sz="6" w:space="0" w:color="auto"/>
              <w:right w:val="single" w:sz="4" w:space="0" w:color="auto"/>
            </w:tcBorders>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1</w:t>
            </w:r>
          </w:p>
        </w:tc>
        <w:tc>
          <w:tcPr>
            <w:tcW w:w="4212" w:type="dxa"/>
            <w:gridSpan w:val="3"/>
            <w:tcBorders>
              <w:top w:val="single" w:sz="6" w:space="0" w:color="auto"/>
              <w:left w:val="single" w:sz="4" w:space="0" w:color="auto"/>
              <w:bottom w:val="single" w:sz="6" w:space="0" w:color="auto"/>
              <w:right w:val="single" w:sz="6"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Бобринецький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3260" w:type="dxa"/>
            <w:gridSpan w:val="3"/>
            <w:tcBorders>
              <w:top w:val="single" w:sz="6" w:space="0" w:color="auto"/>
              <w:left w:val="single" w:sz="6" w:space="0" w:color="auto"/>
              <w:bottom w:val="single" w:sz="6" w:space="0" w:color="auto"/>
              <w:right w:val="single" w:sz="4"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м.</w:t>
            </w:r>
            <w:r>
              <w:rPr>
                <w:rFonts w:ascii="Times New Roman" w:hAnsi="Times New Roman"/>
                <w:sz w:val="24"/>
                <w:szCs w:val="24"/>
                <w:lang w:val="uk-UA" w:eastAsia="uk-UA"/>
              </w:rPr>
              <w:t xml:space="preserve"> </w:t>
            </w:r>
            <w:proofErr w:type="spellStart"/>
            <w:r w:rsidRPr="00047473">
              <w:rPr>
                <w:rFonts w:ascii="Times New Roman" w:hAnsi="Times New Roman"/>
                <w:sz w:val="24"/>
                <w:szCs w:val="24"/>
                <w:lang w:val="uk-UA" w:eastAsia="uk-UA"/>
              </w:rPr>
              <w:t>Бобринець</w:t>
            </w:r>
            <w:proofErr w:type="spellEnd"/>
            <w:r w:rsidRPr="00047473">
              <w:rPr>
                <w:rFonts w:ascii="Times New Roman" w:hAnsi="Times New Roman"/>
                <w:sz w:val="24"/>
                <w:szCs w:val="24"/>
                <w:lang w:val="uk-UA" w:eastAsia="uk-UA"/>
              </w:rPr>
              <w:t xml:space="preserve">, </w:t>
            </w:r>
            <w:proofErr w:type="spellStart"/>
            <w:r w:rsidRPr="00047473">
              <w:rPr>
                <w:rFonts w:ascii="Times New Roman" w:hAnsi="Times New Roman"/>
                <w:sz w:val="24"/>
                <w:szCs w:val="24"/>
                <w:lang w:val="uk-UA" w:eastAsia="uk-UA"/>
              </w:rPr>
              <w:t>вул.Миколаївська</w:t>
            </w:r>
            <w:proofErr w:type="spellEnd"/>
            <w:r w:rsidRPr="00047473">
              <w:rPr>
                <w:rFonts w:ascii="Times New Roman" w:hAnsi="Times New Roman"/>
                <w:sz w:val="24"/>
                <w:szCs w:val="24"/>
                <w:lang w:val="uk-UA" w:eastAsia="uk-UA"/>
              </w:rPr>
              <w:t>, 80</w:t>
            </w:r>
          </w:p>
        </w:tc>
        <w:tc>
          <w:tcPr>
            <w:tcW w:w="2152" w:type="dxa"/>
            <w:tcBorders>
              <w:top w:val="single" w:sz="6" w:space="0" w:color="auto"/>
              <w:left w:val="single" w:sz="4" w:space="0" w:color="auto"/>
              <w:bottom w:val="single" w:sz="6" w:space="0" w:color="auto"/>
              <w:right w:val="single" w:sz="6" w:space="0" w:color="auto"/>
            </w:tcBorders>
          </w:tcPr>
          <w:p w:rsidR="00617AE2"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17145</w:t>
            </w:r>
          </w:p>
          <w:p w:rsidR="00617AE2" w:rsidRPr="00047473" w:rsidRDefault="00617AE2" w:rsidP="002561DA">
            <w:pPr>
              <w:spacing w:after="0" w:line="240" w:lineRule="auto"/>
              <w:jc w:val="center"/>
              <w:rPr>
                <w:rFonts w:ascii="Times New Roman" w:hAnsi="Times New Roman"/>
                <w:b/>
                <w:sz w:val="24"/>
                <w:szCs w:val="24"/>
                <w:lang w:val="uk-UA"/>
              </w:rPr>
            </w:pPr>
          </w:p>
        </w:tc>
      </w:tr>
      <w:tr w:rsidR="00617AE2" w:rsidRPr="00C479D6" w:rsidTr="002561DA">
        <w:trPr>
          <w:gridAfter w:val="1"/>
          <w:wAfter w:w="223" w:type="dxa"/>
          <w:trHeight w:val="552"/>
        </w:trPr>
        <w:tc>
          <w:tcPr>
            <w:tcW w:w="583" w:type="dxa"/>
            <w:gridSpan w:val="2"/>
            <w:tcBorders>
              <w:top w:val="single" w:sz="4" w:space="0" w:color="auto"/>
              <w:left w:val="single" w:sz="6" w:space="0" w:color="auto"/>
              <w:bottom w:val="single" w:sz="6" w:space="0" w:color="auto"/>
              <w:right w:val="single" w:sz="4" w:space="0" w:color="auto"/>
            </w:tcBorders>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2</w:t>
            </w:r>
          </w:p>
        </w:tc>
        <w:tc>
          <w:tcPr>
            <w:tcW w:w="4212" w:type="dxa"/>
            <w:gridSpan w:val="3"/>
            <w:tcBorders>
              <w:top w:val="single" w:sz="4" w:space="0" w:color="auto"/>
              <w:left w:val="single" w:sz="4" w:space="0" w:color="auto"/>
              <w:bottom w:val="single" w:sz="6" w:space="0" w:color="auto"/>
              <w:right w:val="single" w:sz="6"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Вільшанський районний суд Кіровоградської області</w:t>
            </w:r>
          </w:p>
        </w:tc>
        <w:tc>
          <w:tcPr>
            <w:tcW w:w="3260" w:type="dxa"/>
            <w:gridSpan w:val="3"/>
            <w:tcBorders>
              <w:top w:val="single" w:sz="4" w:space="0" w:color="auto"/>
              <w:left w:val="single" w:sz="6" w:space="0" w:color="auto"/>
              <w:bottom w:val="single" w:sz="6" w:space="0" w:color="auto"/>
              <w:right w:val="single" w:sz="4"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с.м.т</w:t>
            </w:r>
            <w:proofErr w:type="spellEnd"/>
            <w:r w:rsidRPr="00047473">
              <w:rPr>
                <w:rFonts w:ascii="Times New Roman" w:hAnsi="Times New Roman"/>
                <w:sz w:val="24"/>
                <w:szCs w:val="24"/>
                <w:lang w:val="uk-UA" w:eastAsia="uk-UA"/>
              </w:rPr>
              <w:t xml:space="preserve">. Вільшанка, вул. </w:t>
            </w:r>
            <w:proofErr w:type="spellStart"/>
            <w:r w:rsidRPr="00047473">
              <w:rPr>
                <w:rFonts w:ascii="Times New Roman" w:hAnsi="Times New Roman"/>
                <w:sz w:val="24"/>
                <w:szCs w:val="24"/>
                <w:lang w:val="uk-UA" w:eastAsia="uk-UA"/>
              </w:rPr>
              <w:t>Лагонди</w:t>
            </w:r>
            <w:proofErr w:type="spellEnd"/>
            <w:r w:rsidRPr="00047473">
              <w:rPr>
                <w:rFonts w:ascii="Times New Roman" w:hAnsi="Times New Roman"/>
                <w:sz w:val="24"/>
                <w:szCs w:val="24"/>
                <w:lang w:val="uk-UA" w:eastAsia="uk-UA"/>
              </w:rPr>
              <w:t>, 5</w:t>
            </w:r>
          </w:p>
        </w:tc>
        <w:tc>
          <w:tcPr>
            <w:tcW w:w="2152" w:type="dxa"/>
            <w:tcBorders>
              <w:top w:val="single" w:sz="4" w:space="0" w:color="auto"/>
              <w:left w:val="single" w:sz="4" w:space="0" w:color="auto"/>
              <w:bottom w:val="single" w:sz="6" w:space="0" w:color="auto"/>
              <w:right w:val="single" w:sz="6" w:space="0" w:color="auto"/>
            </w:tcBorders>
          </w:tcPr>
          <w:p w:rsidR="00617AE2"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5647</w:t>
            </w:r>
          </w:p>
          <w:p w:rsidR="00617AE2" w:rsidRPr="00047473" w:rsidRDefault="00617AE2" w:rsidP="002561DA">
            <w:pPr>
              <w:spacing w:after="0" w:line="240" w:lineRule="auto"/>
              <w:jc w:val="center"/>
              <w:rPr>
                <w:rFonts w:ascii="Times New Roman" w:hAnsi="Times New Roman"/>
                <w:b/>
                <w:sz w:val="24"/>
                <w:szCs w:val="24"/>
                <w:lang w:val="uk-UA"/>
              </w:rPr>
            </w:pPr>
          </w:p>
        </w:tc>
      </w:tr>
      <w:tr w:rsidR="00617AE2" w:rsidRPr="00C479D6" w:rsidTr="002561DA">
        <w:trPr>
          <w:gridAfter w:val="1"/>
          <w:wAfter w:w="223" w:type="dxa"/>
          <w:trHeight w:val="552"/>
        </w:trPr>
        <w:tc>
          <w:tcPr>
            <w:tcW w:w="583" w:type="dxa"/>
            <w:gridSpan w:val="2"/>
            <w:tcBorders>
              <w:top w:val="single" w:sz="6" w:space="0" w:color="auto"/>
              <w:left w:val="single" w:sz="6" w:space="0" w:color="auto"/>
              <w:bottom w:val="single" w:sz="6" w:space="0" w:color="auto"/>
              <w:right w:val="single" w:sz="4" w:space="0" w:color="auto"/>
            </w:tcBorders>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3</w:t>
            </w:r>
          </w:p>
        </w:tc>
        <w:tc>
          <w:tcPr>
            <w:tcW w:w="4212" w:type="dxa"/>
            <w:gridSpan w:val="3"/>
            <w:tcBorders>
              <w:top w:val="single" w:sz="6" w:space="0" w:color="auto"/>
              <w:left w:val="single" w:sz="4" w:space="0" w:color="auto"/>
              <w:bottom w:val="single" w:sz="6" w:space="0" w:color="auto"/>
              <w:right w:val="single" w:sz="6"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Гайворонський районний суд Кіровоградської області</w:t>
            </w:r>
          </w:p>
        </w:tc>
        <w:tc>
          <w:tcPr>
            <w:tcW w:w="3260" w:type="dxa"/>
            <w:gridSpan w:val="3"/>
            <w:tcBorders>
              <w:top w:val="single" w:sz="6" w:space="0" w:color="auto"/>
              <w:left w:val="single" w:sz="6" w:space="0" w:color="auto"/>
              <w:bottom w:val="single" w:sz="6" w:space="0" w:color="auto"/>
              <w:right w:val="single" w:sz="4"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 xml:space="preserve">м. Гайворон, </w:t>
            </w:r>
            <w:proofErr w:type="spellStart"/>
            <w:r w:rsidRPr="00047473">
              <w:rPr>
                <w:rFonts w:ascii="Times New Roman" w:hAnsi="Times New Roman"/>
                <w:sz w:val="24"/>
                <w:szCs w:val="24"/>
                <w:lang w:val="uk-UA" w:eastAsia="uk-UA"/>
              </w:rPr>
              <w:t>вул</w:t>
            </w:r>
            <w:proofErr w:type="spellEnd"/>
            <w:r w:rsidRPr="00047473">
              <w:rPr>
                <w:rFonts w:ascii="Times New Roman" w:hAnsi="Times New Roman"/>
                <w:sz w:val="24"/>
                <w:szCs w:val="24"/>
                <w:lang w:val="uk-UA" w:eastAsia="uk-UA"/>
              </w:rPr>
              <w:t xml:space="preserve"> </w:t>
            </w:r>
            <w:proofErr w:type="spellStart"/>
            <w:r w:rsidRPr="00047473">
              <w:rPr>
                <w:rFonts w:ascii="Times New Roman" w:hAnsi="Times New Roman"/>
                <w:sz w:val="24"/>
                <w:szCs w:val="24"/>
                <w:lang w:val="uk-UA" w:eastAsia="uk-UA"/>
              </w:rPr>
              <w:t>В.Кобзаря</w:t>
            </w:r>
            <w:proofErr w:type="spellEnd"/>
            <w:r w:rsidRPr="00047473">
              <w:rPr>
                <w:rFonts w:ascii="Times New Roman" w:hAnsi="Times New Roman"/>
                <w:sz w:val="24"/>
                <w:szCs w:val="24"/>
                <w:lang w:val="uk-UA" w:eastAsia="uk-UA"/>
              </w:rPr>
              <w:t>, 3</w:t>
            </w:r>
          </w:p>
        </w:tc>
        <w:tc>
          <w:tcPr>
            <w:tcW w:w="2152" w:type="dxa"/>
            <w:tcBorders>
              <w:top w:val="single" w:sz="6" w:space="0" w:color="auto"/>
              <w:left w:val="single" w:sz="4" w:space="0" w:color="auto"/>
              <w:bottom w:val="single" w:sz="6" w:space="0" w:color="auto"/>
              <w:right w:val="single" w:sz="6" w:space="0" w:color="auto"/>
            </w:tcBorders>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15705</w:t>
            </w:r>
          </w:p>
        </w:tc>
      </w:tr>
      <w:tr w:rsidR="00617AE2" w:rsidRPr="00C479D6" w:rsidTr="002561DA">
        <w:trPr>
          <w:gridAfter w:val="1"/>
          <w:wAfter w:w="223" w:type="dxa"/>
          <w:trHeight w:val="552"/>
        </w:trPr>
        <w:tc>
          <w:tcPr>
            <w:tcW w:w="583" w:type="dxa"/>
            <w:gridSpan w:val="2"/>
            <w:tcBorders>
              <w:top w:val="single" w:sz="6" w:space="0" w:color="auto"/>
              <w:left w:val="single" w:sz="6" w:space="0" w:color="auto"/>
              <w:bottom w:val="single" w:sz="6" w:space="0" w:color="auto"/>
              <w:right w:val="single" w:sz="4" w:space="0" w:color="auto"/>
            </w:tcBorders>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4</w:t>
            </w:r>
          </w:p>
        </w:tc>
        <w:tc>
          <w:tcPr>
            <w:tcW w:w="4212" w:type="dxa"/>
            <w:gridSpan w:val="3"/>
            <w:tcBorders>
              <w:top w:val="single" w:sz="6" w:space="0" w:color="auto"/>
              <w:left w:val="single" w:sz="4" w:space="0" w:color="auto"/>
              <w:bottom w:val="single" w:sz="6" w:space="0" w:color="auto"/>
              <w:right w:val="single" w:sz="6"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Голованівський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3260" w:type="dxa"/>
            <w:gridSpan w:val="3"/>
            <w:tcBorders>
              <w:top w:val="single" w:sz="6" w:space="0" w:color="auto"/>
              <w:left w:val="single" w:sz="6" w:space="0" w:color="auto"/>
              <w:bottom w:val="single" w:sz="6" w:space="0" w:color="auto"/>
              <w:right w:val="single" w:sz="4"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с.м.т</w:t>
            </w:r>
            <w:proofErr w:type="spellEnd"/>
            <w:r w:rsidRPr="00047473">
              <w:rPr>
                <w:rFonts w:ascii="Times New Roman" w:hAnsi="Times New Roman"/>
                <w:sz w:val="24"/>
                <w:szCs w:val="24"/>
                <w:lang w:val="uk-UA" w:eastAsia="uk-UA"/>
              </w:rPr>
              <w:t>. Голованівськ, вул. Соборна, 18</w:t>
            </w:r>
          </w:p>
        </w:tc>
        <w:tc>
          <w:tcPr>
            <w:tcW w:w="2152" w:type="dxa"/>
            <w:tcBorders>
              <w:top w:val="single" w:sz="6" w:space="0" w:color="auto"/>
              <w:left w:val="single" w:sz="4" w:space="0" w:color="auto"/>
              <w:bottom w:val="single" w:sz="6" w:space="0" w:color="auto"/>
              <w:right w:val="single" w:sz="6" w:space="0" w:color="auto"/>
            </w:tcBorders>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10044</w:t>
            </w:r>
          </w:p>
        </w:tc>
      </w:tr>
      <w:tr w:rsidR="00617AE2" w:rsidRPr="00C479D6" w:rsidTr="002561DA">
        <w:trPr>
          <w:gridAfter w:val="1"/>
          <w:wAfter w:w="223" w:type="dxa"/>
          <w:trHeight w:val="552"/>
        </w:trPr>
        <w:tc>
          <w:tcPr>
            <w:tcW w:w="583" w:type="dxa"/>
            <w:gridSpan w:val="2"/>
            <w:tcBorders>
              <w:top w:val="single" w:sz="6" w:space="0" w:color="auto"/>
              <w:left w:val="single" w:sz="6" w:space="0" w:color="auto"/>
              <w:bottom w:val="single" w:sz="6" w:space="0" w:color="auto"/>
              <w:right w:val="single" w:sz="4" w:space="0" w:color="auto"/>
            </w:tcBorders>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5</w:t>
            </w:r>
          </w:p>
        </w:tc>
        <w:tc>
          <w:tcPr>
            <w:tcW w:w="4212" w:type="dxa"/>
            <w:gridSpan w:val="3"/>
            <w:tcBorders>
              <w:top w:val="single" w:sz="6" w:space="0" w:color="auto"/>
              <w:left w:val="single" w:sz="4" w:space="0" w:color="auto"/>
              <w:bottom w:val="single" w:sz="6" w:space="0" w:color="auto"/>
              <w:right w:val="single" w:sz="6"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Добровеличківський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3260" w:type="dxa"/>
            <w:gridSpan w:val="3"/>
            <w:tcBorders>
              <w:top w:val="single" w:sz="6" w:space="0" w:color="auto"/>
              <w:left w:val="single" w:sz="6" w:space="0" w:color="auto"/>
              <w:bottom w:val="single" w:sz="6" w:space="0" w:color="auto"/>
              <w:right w:val="single" w:sz="4"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с.м.т</w:t>
            </w:r>
            <w:proofErr w:type="spellEnd"/>
            <w:r w:rsidRPr="00047473">
              <w:rPr>
                <w:rFonts w:ascii="Times New Roman" w:hAnsi="Times New Roman"/>
                <w:sz w:val="24"/>
                <w:szCs w:val="24"/>
                <w:lang w:val="uk-UA" w:eastAsia="uk-UA"/>
              </w:rPr>
              <w:t xml:space="preserve">. </w:t>
            </w:r>
            <w:proofErr w:type="spellStart"/>
            <w:r w:rsidRPr="00047473">
              <w:rPr>
                <w:rFonts w:ascii="Times New Roman" w:hAnsi="Times New Roman"/>
                <w:sz w:val="24"/>
                <w:szCs w:val="24"/>
                <w:lang w:val="uk-UA" w:eastAsia="uk-UA"/>
              </w:rPr>
              <w:t>Добровеличківка</w:t>
            </w:r>
            <w:proofErr w:type="spellEnd"/>
            <w:r w:rsidRPr="00047473">
              <w:rPr>
                <w:rFonts w:ascii="Times New Roman" w:hAnsi="Times New Roman"/>
                <w:sz w:val="24"/>
                <w:szCs w:val="24"/>
                <w:lang w:val="uk-UA" w:eastAsia="uk-UA"/>
              </w:rPr>
              <w:t>, вул. Центральна, 119</w:t>
            </w:r>
          </w:p>
        </w:tc>
        <w:tc>
          <w:tcPr>
            <w:tcW w:w="2152" w:type="dxa"/>
            <w:tcBorders>
              <w:top w:val="single" w:sz="6" w:space="0" w:color="auto"/>
              <w:left w:val="single" w:sz="4" w:space="0" w:color="auto"/>
              <w:bottom w:val="single" w:sz="6" w:space="0" w:color="auto"/>
              <w:right w:val="single" w:sz="6" w:space="0" w:color="auto"/>
            </w:tcBorders>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13341</w:t>
            </w:r>
          </w:p>
        </w:tc>
      </w:tr>
      <w:tr w:rsidR="00617AE2" w:rsidRPr="00C479D6" w:rsidTr="002561DA">
        <w:trPr>
          <w:gridAfter w:val="1"/>
          <w:wAfter w:w="223" w:type="dxa"/>
          <w:trHeight w:val="552"/>
        </w:trPr>
        <w:tc>
          <w:tcPr>
            <w:tcW w:w="583" w:type="dxa"/>
            <w:gridSpan w:val="2"/>
            <w:tcBorders>
              <w:top w:val="single" w:sz="6" w:space="0" w:color="auto"/>
              <w:left w:val="single" w:sz="6" w:space="0" w:color="auto"/>
              <w:bottom w:val="single" w:sz="6" w:space="0" w:color="auto"/>
              <w:right w:val="single" w:sz="4" w:space="0" w:color="auto"/>
            </w:tcBorders>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6</w:t>
            </w:r>
          </w:p>
        </w:tc>
        <w:tc>
          <w:tcPr>
            <w:tcW w:w="4212" w:type="dxa"/>
            <w:gridSpan w:val="3"/>
            <w:tcBorders>
              <w:top w:val="single" w:sz="6" w:space="0" w:color="auto"/>
              <w:left w:val="single" w:sz="4" w:space="0" w:color="auto"/>
              <w:bottom w:val="single" w:sz="6" w:space="0" w:color="auto"/>
              <w:right w:val="single" w:sz="6"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Долинський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3260" w:type="dxa"/>
            <w:gridSpan w:val="3"/>
            <w:tcBorders>
              <w:top w:val="single" w:sz="6" w:space="0" w:color="auto"/>
              <w:left w:val="single" w:sz="6" w:space="0" w:color="auto"/>
              <w:bottom w:val="single" w:sz="6" w:space="0" w:color="auto"/>
              <w:right w:val="single" w:sz="4"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 xml:space="preserve">м. </w:t>
            </w:r>
            <w:proofErr w:type="spellStart"/>
            <w:r w:rsidRPr="00047473">
              <w:rPr>
                <w:rFonts w:ascii="Times New Roman" w:hAnsi="Times New Roman"/>
                <w:sz w:val="24"/>
                <w:szCs w:val="24"/>
                <w:lang w:val="uk-UA" w:eastAsia="uk-UA"/>
              </w:rPr>
              <w:t>Долинська</w:t>
            </w:r>
            <w:proofErr w:type="spellEnd"/>
            <w:r w:rsidRPr="00047473">
              <w:rPr>
                <w:rFonts w:ascii="Times New Roman" w:hAnsi="Times New Roman"/>
                <w:sz w:val="24"/>
                <w:szCs w:val="24"/>
                <w:lang w:val="uk-UA" w:eastAsia="uk-UA"/>
              </w:rPr>
              <w:t>, вул. Нова, 112, вул. Соборності України, 2</w:t>
            </w:r>
          </w:p>
        </w:tc>
        <w:tc>
          <w:tcPr>
            <w:tcW w:w="2152" w:type="dxa"/>
            <w:tcBorders>
              <w:top w:val="single" w:sz="6" w:space="0" w:color="auto"/>
              <w:left w:val="single" w:sz="4" w:space="0" w:color="auto"/>
              <w:bottom w:val="single" w:sz="6" w:space="0" w:color="auto"/>
              <w:right w:val="single" w:sz="6" w:space="0" w:color="auto"/>
            </w:tcBorders>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19909</w:t>
            </w:r>
          </w:p>
        </w:tc>
      </w:tr>
      <w:tr w:rsidR="00617AE2" w:rsidRPr="00C479D6" w:rsidTr="002561DA">
        <w:trPr>
          <w:gridAfter w:val="1"/>
          <w:wAfter w:w="223" w:type="dxa"/>
          <w:trHeight w:val="552"/>
        </w:trPr>
        <w:tc>
          <w:tcPr>
            <w:tcW w:w="583" w:type="dxa"/>
            <w:gridSpan w:val="2"/>
            <w:tcBorders>
              <w:top w:val="single" w:sz="6" w:space="0" w:color="auto"/>
              <w:left w:val="single" w:sz="6" w:space="0" w:color="auto"/>
              <w:bottom w:val="single" w:sz="6" w:space="0" w:color="auto"/>
              <w:right w:val="single" w:sz="4" w:space="0" w:color="auto"/>
            </w:tcBorders>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7</w:t>
            </w:r>
          </w:p>
        </w:tc>
        <w:tc>
          <w:tcPr>
            <w:tcW w:w="4212" w:type="dxa"/>
            <w:gridSpan w:val="3"/>
            <w:tcBorders>
              <w:top w:val="single" w:sz="6" w:space="0" w:color="auto"/>
              <w:left w:val="single" w:sz="4" w:space="0" w:color="auto"/>
              <w:bottom w:val="single" w:sz="6" w:space="0" w:color="auto"/>
              <w:right w:val="single" w:sz="6"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Знам’янський</w:t>
            </w:r>
            <w:proofErr w:type="spellEnd"/>
            <w:r w:rsidRPr="00047473">
              <w:rPr>
                <w:rFonts w:ascii="Times New Roman" w:hAnsi="Times New Roman"/>
                <w:sz w:val="24"/>
                <w:szCs w:val="24"/>
                <w:lang w:val="uk-UA" w:eastAsia="uk-UA"/>
              </w:rPr>
              <w:t xml:space="preserve"> міськрайонний суд Кіровоградської області</w:t>
            </w:r>
          </w:p>
        </w:tc>
        <w:tc>
          <w:tcPr>
            <w:tcW w:w="3260" w:type="dxa"/>
            <w:gridSpan w:val="3"/>
            <w:tcBorders>
              <w:top w:val="single" w:sz="6" w:space="0" w:color="auto"/>
              <w:left w:val="single" w:sz="6" w:space="0" w:color="auto"/>
              <w:bottom w:val="single" w:sz="6" w:space="0" w:color="auto"/>
              <w:right w:val="single" w:sz="4"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 xml:space="preserve">м. </w:t>
            </w:r>
            <w:proofErr w:type="spellStart"/>
            <w:r>
              <w:rPr>
                <w:rFonts w:ascii="Times New Roman" w:hAnsi="Times New Roman"/>
                <w:sz w:val="24"/>
                <w:szCs w:val="24"/>
                <w:lang w:val="uk-UA" w:eastAsia="uk-UA"/>
              </w:rPr>
              <w:t>Знам</w:t>
            </w:r>
            <w:proofErr w:type="spellEnd"/>
            <w:r>
              <w:rPr>
                <w:rFonts w:ascii="Times New Roman" w:hAnsi="Times New Roman"/>
                <w:sz w:val="24"/>
                <w:szCs w:val="24"/>
                <w:lang w:val="en-US" w:eastAsia="uk-UA"/>
              </w:rPr>
              <w:t>’</w:t>
            </w:r>
            <w:proofErr w:type="spellStart"/>
            <w:r w:rsidRPr="00047473">
              <w:rPr>
                <w:rFonts w:ascii="Times New Roman" w:hAnsi="Times New Roman"/>
                <w:sz w:val="24"/>
                <w:szCs w:val="24"/>
                <w:lang w:val="uk-UA" w:eastAsia="uk-UA"/>
              </w:rPr>
              <w:t>янка</w:t>
            </w:r>
            <w:proofErr w:type="spellEnd"/>
            <w:r w:rsidRPr="00047473">
              <w:rPr>
                <w:rFonts w:ascii="Times New Roman" w:hAnsi="Times New Roman"/>
                <w:sz w:val="24"/>
                <w:szCs w:val="24"/>
                <w:lang w:val="uk-UA" w:eastAsia="uk-UA"/>
              </w:rPr>
              <w:t>, вул. Маяковського, 30</w:t>
            </w:r>
          </w:p>
        </w:tc>
        <w:tc>
          <w:tcPr>
            <w:tcW w:w="2152" w:type="dxa"/>
            <w:tcBorders>
              <w:top w:val="single" w:sz="6" w:space="0" w:color="auto"/>
              <w:left w:val="single" w:sz="4" w:space="0" w:color="auto"/>
              <w:bottom w:val="single" w:sz="6" w:space="0" w:color="auto"/>
              <w:right w:val="single" w:sz="6" w:space="0" w:color="auto"/>
            </w:tcBorders>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74550</w:t>
            </w:r>
          </w:p>
        </w:tc>
      </w:tr>
      <w:tr w:rsidR="00617AE2" w:rsidRPr="00C479D6" w:rsidTr="002561DA">
        <w:trPr>
          <w:gridAfter w:val="1"/>
          <w:wAfter w:w="223" w:type="dxa"/>
          <w:trHeight w:val="552"/>
        </w:trPr>
        <w:tc>
          <w:tcPr>
            <w:tcW w:w="583" w:type="dxa"/>
            <w:gridSpan w:val="2"/>
            <w:tcBorders>
              <w:top w:val="single" w:sz="6" w:space="0" w:color="auto"/>
              <w:left w:val="single" w:sz="6" w:space="0" w:color="auto"/>
              <w:bottom w:val="single" w:sz="6" w:space="0" w:color="auto"/>
              <w:right w:val="single" w:sz="4" w:space="0" w:color="auto"/>
            </w:tcBorders>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8</w:t>
            </w:r>
          </w:p>
        </w:tc>
        <w:tc>
          <w:tcPr>
            <w:tcW w:w="4212" w:type="dxa"/>
            <w:gridSpan w:val="3"/>
            <w:tcBorders>
              <w:top w:val="single" w:sz="6" w:space="0" w:color="auto"/>
              <w:left w:val="single" w:sz="4" w:space="0" w:color="auto"/>
              <w:bottom w:val="single" w:sz="6" w:space="0" w:color="auto"/>
              <w:right w:val="single" w:sz="6"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Кіровоградський районний суд Кіровоградської області</w:t>
            </w:r>
          </w:p>
        </w:tc>
        <w:tc>
          <w:tcPr>
            <w:tcW w:w="3260" w:type="dxa"/>
            <w:gridSpan w:val="3"/>
            <w:tcBorders>
              <w:top w:val="single" w:sz="6" w:space="0" w:color="auto"/>
              <w:left w:val="single" w:sz="6" w:space="0" w:color="auto"/>
              <w:bottom w:val="single" w:sz="6" w:space="0" w:color="auto"/>
              <w:right w:val="single" w:sz="4" w:space="0" w:color="auto"/>
            </w:tcBorders>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м. Кропивницький, вул. Кільцева, 36-а, 36-б</w:t>
            </w:r>
          </w:p>
        </w:tc>
        <w:tc>
          <w:tcPr>
            <w:tcW w:w="2152" w:type="dxa"/>
            <w:tcBorders>
              <w:top w:val="single" w:sz="6" w:space="0" w:color="auto"/>
              <w:left w:val="single" w:sz="4" w:space="0" w:color="auto"/>
              <w:bottom w:val="single" w:sz="6" w:space="0" w:color="auto"/>
              <w:right w:val="single" w:sz="6" w:space="0" w:color="auto"/>
            </w:tcBorders>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27795</w:t>
            </w:r>
          </w:p>
        </w:tc>
      </w:tr>
      <w:tr w:rsidR="00617AE2" w:rsidRPr="00047473" w:rsidTr="002561DA">
        <w:tblPrEx>
          <w:tblLook w:val="04A0" w:firstRow="1" w:lastRow="0" w:firstColumn="1" w:lastColumn="0" w:noHBand="0" w:noVBand="1"/>
        </w:tblPrEx>
        <w:trPr>
          <w:gridBefore w:val="1"/>
          <w:wBefore w:w="292" w:type="dxa"/>
          <w:trHeight w:val="829"/>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9</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 xml:space="preserve">Кіровський районний суд </w:t>
            </w:r>
            <w:proofErr w:type="spellStart"/>
            <w:r w:rsidRPr="00047473">
              <w:rPr>
                <w:rFonts w:ascii="Times New Roman" w:hAnsi="Times New Roman"/>
                <w:sz w:val="24"/>
                <w:szCs w:val="24"/>
                <w:lang w:val="uk-UA" w:eastAsia="uk-UA"/>
              </w:rPr>
              <w:t>м.Кіровограда</w:t>
            </w:r>
            <w:proofErr w:type="spellEnd"/>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 xml:space="preserve">м. Кропивницький, вул. </w:t>
            </w:r>
            <w:proofErr w:type="spellStart"/>
            <w:r w:rsidRPr="00047473">
              <w:rPr>
                <w:rFonts w:ascii="Times New Roman" w:hAnsi="Times New Roman"/>
                <w:sz w:val="24"/>
                <w:szCs w:val="24"/>
                <w:lang w:val="uk-UA" w:eastAsia="uk-UA"/>
              </w:rPr>
              <w:t>Габдрахманова</w:t>
            </w:r>
            <w:proofErr w:type="spellEnd"/>
            <w:r>
              <w:rPr>
                <w:rFonts w:ascii="Times New Roman" w:hAnsi="Times New Roman"/>
                <w:sz w:val="24"/>
                <w:szCs w:val="24"/>
                <w:lang w:val="uk-UA" w:eastAsia="uk-UA"/>
              </w:rPr>
              <w:t xml:space="preserve">, 7 </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44811</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lastRenderedPageBreak/>
              <w:t>10</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Компаніївський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с.м.т</w:t>
            </w:r>
            <w:proofErr w:type="spellEnd"/>
            <w:r w:rsidRPr="00047473">
              <w:rPr>
                <w:rFonts w:ascii="Times New Roman" w:hAnsi="Times New Roman"/>
                <w:sz w:val="24"/>
                <w:szCs w:val="24"/>
                <w:lang w:val="uk-UA" w:eastAsia="uk-UA"/>
              </w:rPr>
              <w:t xml:space="preserve">. </w:t>
            </w:r>
            <w:proofErr w:type="spellStart"/>
            <w:r w:rsidRPr="00047473">
              <w:rPr>
                <w:rFonts w:ascii="Times New Roman" w:hAnsi="Times New Roman"/>
                <w:sz w:val="24"/>
                <w:szCs w:val="24"/>
                <w:lang w:val="uk-UA" w:eastAsia="uk-UA"/>
              </w:rPr>
              <w:t>Компаніївка</w:t>
            </w:r>
            <w:proofErr w:type="spellEnd"/>
            <w:r w:rsidRPr="00047473">
              <w:rPr>
                <w:rFonts w:ascii="Times New Roman" w:hAnsi="Times New Roman"/>
                <w:sz w:val="24"/>
                <w:szCs w:val="24"/>
                <w:lang w:val="uk-UA" w:eastAsia="uk-UA"/>
              </w:rPr>
              <w:t>, вул. Вишнева, 21</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7680</w:t>
            </w:r>
          </w:p>
        </w:tc>
      </w:tr>
      <w:tr w:rsidR="00617AE2" w:rsidRPr="00047473" w:rsidTr="002561DA">
        <w:tblPrEx>
          <w:tblLook w:val="04A0" w:firstRow="1" w:lastRow="0" w:firstColumn="1" w:lastColumn="0" w:noHBand="0" w:noVBand="1"/>
        </w:tblPrEx>
        <w:trPr>
          <w:gridBefore w:val="1"/>
          <w:wBefore w:w="292" w:type="dxa"/>
          <w:trHeight w:val="278"/>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11</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Маловисківський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м. Мала Виска, вул. Містечкова, 53</w:t>
            </w:r>
            <w:r>
              <w:rPr>
                <w:rFonts w:ascii="Times New Roman" w:hAnsi="Times New Roman"/>
                <w:sz w:val="24"/>
                <w:szCs w:val="24"/>
                <w:lang w:val="uk-UA" w:eastAsia="uk-UA"/>
              </w:rPr>
              <w:t xml:space="preserve">, вул. Центральна, 75 </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10543</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12</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Новгородківський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с.м.т</w:t>
            </w:r>
            <w:proofErr w:type="spellEnd"/>
            <w:r w:rsidRPr="00047473">
              <w:rPr>
                <w:rFonts w:ascii="Times New Roman" w:hAnsi="Times New Roman"/>
                <w:sz w:val="24"/>
                <w:szCs w:val="24"/>
                <w:lang w:val="uk-UA" w:eastAsia="uk-UA"/>
              </w:rPr>
              <w:t xml:space="preserve">. </w:t>
            </w:r>
            <w:proofErr w:type="spellStart"/>
            <w:r w:rsidRPr="00047473">
              <w:rPr>
                <w:rFonts w:ascii="Times New Roman" w:hAnsi="Times New Roman"/>
                <w:sz w:val="24"/>
                <w:szCs w:val="24"/>
                <w:lang w:val="uk-UA" w:eastAsia="uk-UA"/>
              </w:rPr>
              <w:t>Новгородка</w:t>
            </w:r>
            <w:proofErr w:type="spellEnd"/>
            <w:r w:rsidRPr="00047473">
              <w:rPr>
                <w:rFonts w:ascii="Times New Roman" w:hAnsi="Times New Roman"/>
                <w:sz w:val="24"/>
                <w:szCs w:val="24"/>
                <w:lang w:val="uk-UA" w:eastAsia="uk-UA"/>
              </w:rPr>
              <w:t>, вул. Дружби, 126</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8213</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13</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Новоархангельський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с.м.т</w:t>
            </w:r>
            <w:proofErr w:type="spellEnd"/>
            <w:r w:rsidRPr="00047473">
              <w:rPr>
                <w:rFonts w:ascii="Times New Roman" w:hAnsi="Times New Roman"/>
                <w:sz w:val="24"/>
                <w:szCs w:val="24"/>
                <w:lang w:val="uk-UA" w:eastAsia="uk-UA"/>
              </w:rPr>
              <w:t xml:space="preserve">. </w:t>
            </w:r>
            <w:proofErr w:type="spellStart"/>
            <w:r w:rsidRPr="00047473">
              <w:rPr>
                <w:rFonts w:ascii="Times New Roman" w:hAnsi="Times New Roman"/>
                <w:sz w:val="24"/>
                <w:szCs w:val="24"/>
                <w:lang w:val="uk-UA" w:eastAsia="uk-UA"/>
              </w:rPr>
              <w:t>Новоархангельськ</w:t>
            </w:r>
            <w:proofErr w:type="spellEnd"/>
            <w:r w:rsidRPr="00047473">
              <w:rPr>
                <w:rFonts w:ascii="Times New Roman" w:hAnsi="Times New Roman"/>
                <w:sz w:val="24"/>
                <w:szCs w:val="24"/>
                <w:lang w:val="uk-UA" w:eastAsia="uk-UA"/>
              </w:rPr>
              <w:t>, вул. Слави, 26</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17810</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14</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Новомиргородський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 xml:space="preserve">м. </w:t>
            </w:r>
            <w:proofErr w:type="spellStart"/>
            <w:r w:rsidRPr="00047473">
              <w:rPr>
                <w:rFonts w:ascii="Times New Roman" w:hAnsi="Times New Roman"/>
                <w:sz w:val="24"/>
                <w:szCs w:val="24"/>
                <w:lang w:val="uk-UA" w:eastAsia="uk-UA"/>
              </w:rPr>
              <w:t>Новомиргород</w:t>
            </w:r>
            <w:proofErr w:type="spellEnd"/>
            <w:r w:rsidRPr="00047473">
              <w:rPr>
                <w:rFonts w:ascii="Times New Roman" w:hAnsi="Times New Roman"/>
                <w:sz w:val="24"/>
                <w:szCs w:val="24"/>
                <w:lang w:val="uk-UA" w:eastAsia="uk-UA"/>
              </w:rPr>
              <w:t>, вул. Соборності, 157</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13309</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15</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Новоукраїнський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м. Новоукраїнка, вул. Соборна, 34</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34982</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16</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Олександрівський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с.м.т</w:t>
            </w:r>
            <w:proofErr w:type="spellEnd"/>
            <w:r w:rsidRPr="00047473">
              <w:rPr>
                <w:rFonts w:ascii="Times New Roman" w:hAnsi="Times New Roman"/>
                <w:sz w:val="24"/>
                <w:szCs w:val="24"/>
                <w:lang w:val="uk-UA" w:eastAsia="uk-UA"/>
              </w:rPr>
              <w:t>. Олександрівка, вул. Вишнева, 21</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18171</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17</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Олександрійський міськрайонний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 xml:space="preserve">м. Олександрія, вул. Першотравнева, 30, </w:t>
            </w:r>
            <w:proofErr w:type="spellStart"/>
            <w:r w:rsidRPr="00047473">
              <w:rPr>
                <w:rFonts w:ascii="Times New Roman" w:hAnsi="Times New Roman"/>
                <w:sz w:val="24"/>
                <w:szCs w:val="24"/>
                <w:lang w:val="uk-UA" w:eastAsia="uk-UA"/>
              </w:rPr>
              <w:t>Г.Сокальського</w:t>
            </w:r>
            <w:proofErr w:type="spellEnd"/>
            <w:r w:rsidRPr="00047473">
              <w:rPr>
                <w:rFonts w:ascii="Times New Roman" w:hAnsi="Times New Roman"/>
                <w:sz w:val="24"/>
                <w:szCs w:val="24"/>
                <w:lang w:val="uk-UA" w:eastAsia="uk-UA"/>
              </w:rPr>
              <w:t>, 76</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43931</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18</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Онуфріївський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с.м.т</w:t>
            </w:r>
            <w:proofErr w:type="spellEnd"/>
            <w:r w:rsidRPr="00047473">
              <w:rPr>
                <w:rFonts w:ascii="Times New Roman" w:hAnsi="Times New Roman"/>
                <w:sz w:val="24"/>
                <w:szCs w:val="24"/>
                <w:lang w:val="uk-UA" w:eastAsia="uk-UA"/>
              </w:rPr>
              <w:t xml:space="preserve">. </w:t>
            </w:r>
            <w:proofErr w:type="spellStart"/>
            <w:r w:rsidRPr="00047473">
              <w:rPr>
                <w:rFonts w:ascii="Times New Roman" w:hAnsi="Times New Roman"/>
                <w:sz w:val="24"/>
                <w:szCs w:val="24"/>
                <w:lang w:val="uk-UA" w:eastAsia="uk-UA"/>
              </w:rPr>
              <w:t>Онуфріївка</w:t>
            </w:r>
            <w:proofErr w:type="spellEnd"/>
            <w:r w:rsidRPr="00047473">
              <w:rPr>
                <w:rFonts w:ascii="Times New Roman" w:hAnsi="Times New Roman"/>
                <w:sz w:val="24"/>
                <w:szCs w:val="24"/>
                <w:lang w:val="uk-UA" w:eastAsia="uk-UA"/>
              </w:rPr>
              <w:t>, вул. Назаренка, 23</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7733</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19</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Петрівський 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с.м.т</w:t>
            </w:r>
            <w:proofErr w:type="spellEnd"/>
            <w:r w:rsidRPr="00047473">
              <w:rPr>
                <w:rFonts w:ascii="Times New Roman" w:hAnsi="Times New Roman"/>
                <w:sz w:val="24"/>
                <w:szCs w:val="24"/>
                <w:lang w:val="uk-UA" w:eastAsia="uk-UA"/>
              </w:rPr>
              <w:t>. Петрове, вул. Центральна, 34</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9045</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20</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Світловодський міськрайонний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м. Світловодськ, вул. Приморська, 48</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39705</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21</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Ульяновський 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м. Благовіщенське, вул. Г. України, 70</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22508</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22</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Устинівський</w:t>
            </w:r>
            <w:proofErr w:type="spellEnd"/>
            <w:r w:rsidRPr="00047473">
              <w:rPr>
                <w:rFonts w:ascii="Times New Roman" w:hAnsi="Times New Roman"/>
                <w:sz w:val="24"/>
                <w:szCs w:val="24"/>
                <w:lang w:val="uk-UA" w:eastAsia="uk-UA"/>
              </w:rPr>
              <w:t xml:space="preserve"> районний суд Кіровоградської області</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proofErr w:type="spellStart"/>
            <w:r w:rsidRPr="00047473">
              <w:rPr>
                <w:rFonts w:ascii="Times New Roman" w:hAnsi="Times New Roman"/>
                <w:sz w:val="24"/>
                <w:szCs w:val="24"/>
                <w:lang w:val="uk-UA" w:eastAsia="uk-UA"/>
              </w:rPr>
              <w:t>с.м.т</w:t>
            </w:r>
            <w:proofErr w:type="spellEnd"/>
            <w:r w:rsidRPr="00047473">
              <w:rPr>
                <w:rFonts w:ascii="Times New Roman" w:hAnsi="Times New Roman"/>
                <w:sz w:val="24"/>
                <w:szCs w:val="24"/>
                <w:lang w:val="uk-UA" w:eastAsia="uk-UA"/>
              </w:rPr>
              <w:t>. Устинівка, вул. О. Мазуренко, 42</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4429</w:t>
            </w:r>
          </w:p>
        </w:tc>
      </w:tr>
      <w:tr w:rsidR="00617AE2" w:rsidRPr="00047473" w:rsidTr="002561DA">
        <w:tblPrEx>
          <w:tblLook w:val="04A0" w:firstRow="1" w:lastRow="0" w:firstColumn="1" w:lastColumn="0" w:noHBand="0" w:noVBand="1"/>
        </w:tblPrEx>
        <w:trPr>
          <w:gridBefore w:val="1"/>
          <w:wBefore w:w="292" w:type="dxa"/>
        </w:trPr>
        <w:tc>
          <w:tcPr>
            <w:tcW w:w="458" w:type="dxa"/>
            <w:gridSpan w:val="2"/>
            <w:shd w:val="clear" w:color="auto" w:fill="auto"/>
          </w:tcPr>
          <w:p w:rsidR="00617AE2" w:rsidRPr="00047473" w:rsidRDefault="00617AE2" w:rsidP="002561DA">
            <w:pPr>
              <w:spacing w:after="0" w:line="240" w:lineRule="auto"/>
              <w:rPr>
                <w:rFonts w:ascii="Times New Roman" w:hAnsi="Times New Roman"/>
                <w:b/>
                <w:sz w:val="24"/>
                <w:szCs w:val="24"/>
                <w:lang w:val="uk-UA"/>
              </w:rPr>
            </w:pPr>
            <w:r w:rsidRPr="00047473">
              <w:rPr>
                <w:rFonts w:ascii="Times New Roman" w:hAnsi="Times New Roman"/>
                <w:b/>
                <w:sz w:val="24"/>
                <w:szCs w:val="24"/>
                <w:lang w:val="uk-UA"/>
              </w:rPr>
              <w:t>23</w:t>
            </w:r>
          </w:p>
        </w:tc>
        <w:tc>
          <w:tcPr>
            <w:tcW w:w="4641" w:type="dxa"/>
            <w:gridSpan w:val="3"/>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Будинок правосуддя</w:t>
            </w:r>
          </w:p>
        </w:tc>
        <w:tc>
          <w:tcPr>
            <w:tcW w:w="2516" w:type="dxa"/>
            <w:shd w:val="clear" w:color="auto" w:fill="auto"/>
            <w:vAlign w:val="bottom"/>
          </w:tcPr>
          <w:p w:rsidR="00617AE2" w:rsidRPr="00047473" w:rsidRDefault="00617AE2" w:rsidP="002561DA">
            <w:pPr>
              <w:spacing w:after="0" w:line="240" w:lineRule="auto"/>
              <w:rPr>
                <w:rFonts w:ascii="Times New Roman" w:hAnsi="Times New Roman"/>
                <w:sz w:val="24"/>
                <w:szCs w:val="24"/>
                <w:lang w:val="uk-UA" w:eastAsia="uk-UA"/>
              </w:rPr>
            </w:pPr>
            <w:r w:rsidRPr="00047473">
              <w:rPr>
                <w:rFonts w:ascii="Times New Roman" w:hAnsi="Times New Roman"/>
                <w:sz w:val="24"/>
                <w:szCs w:val="24"/>
                <w:lang w:val="uk-UA" w:eastAsia="uk-UA"/>
              </w:rPr>
              <w:t> Вул. Волкова, 2 (</w:t>
            </w:r>
            <w:proofErr w:type="spellStart"/>
            <w:r w:rsidRPr="00047473">
              <w:rPr>
                <w:rFonts w:ascii="Times New Roman" w:hAnsi="Times New Roman"/>
                <w:sz w:val="24"/>
                <w:szCs w:val="24"/>
                <w:lang w:val="uk-UA" w:eastAsia="uk-UA"/>
              </w:rPr>
              <w:t>Г.України</w:t>
            </w:r>
            <w:proofErr w:type="spellEnd"/>
            <w:r w:rsidRPr="00047473">
              <w:rPr>
                <w:rFonts w:ascii="Times New Roman" w:hAnsi="Times New Roman"/>
                <w:sz w:val="24"/>
                <w:szCs w:val="24"/>
                <w:lang w:val="uk-UA" w:eastAsia="uk-UA"/>
              </w:rPr>
              <w:t>, 6/13)</w:t>
            </w:r>
          </w:p>
        </w:tc>
        <w:tc>
          <w:tcPr>
            <w:tcW w:w="2523" w:type="dxa"/>
            <w:gridSpan w:val="3"/>
            <w:shd w:val="clear" w:color="auto" w:fill="auto"/>
          </w:tcPr>
          <w:p w:rsidR="00617AE2" w:rsidRPr="00047473"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3334</w:t>
            </w:r>
          </w:p>
        </w:tc>
      </w:tr>
      <w:tr w:rsidR="00617AE2" w:rsidRPr="00047473" w:rsidTr="002561DA">
        <w:tblPrEx>
          <w:tblLook w:val="04A0" w:firstRow="1" w:lastRow="0" w:firstColumn="1" w:lastColumn="0" w:noHBand="0" w:noVBand="1"/>
        </w:tblPrEx>
        <w:trPr>
          <w:gridBefore w:val="1"/>
          <w:wBefore w:w="292" w:type="dxa"/>
        </w:trPr>
        <w:tc>
          <w:tcPr>
            <w:tcW w:w="7615" w:type="dxa"/>
            <w:gridSpan w:val="6"/>
            <w:shd w:val="clear" w:color="auto" w:fill="auto"/>
          </w:tcPr>
          <w:p w:rsidR="00617AE2" w:rsidRPr="00047473" w:rsidRDefault="00617AE2" w:rsidP="002561DA">
            <w:pPr>
              <w:spacing w:after="0" w:line="240" w:lineRule="auto"/>
              <w:rPr>
                <w:rFonts w:ascii="Times New Roman" w:hAnsi="Times New Roman"/>
                <w:sz w:val="24"/>
                <w:szCs w:val="24"/>
                <w:lang w:val="uk-UA" w:eastAsia="uk-UA"/>
              </w:rPr>
            </w:pPr>
            <w:r>
              <w:rPr>
                <w:rFonts w:ascii="Times New Roman" w:hAnsi="Times New Roman"/>
                <w:sz w:val="24"/>
                <w:szCs w:val="24"/>
                <w:lang w:val="uk-UA" w:eastAsia="uk-UA"/>
              </w:rPr>
              <w:t>Всього</w:t>
            </w:r>
          </w:p>
        </w:tc>
        <w:tc>
          <w:tcPr>
            <w:tcW w:w="2523" w:type="dxa"/>
            <w:gridSpan w:val="3"/>
            <w:shd w:val="clear" w:color="auto" w:fill="auto"/>
          </w:tcPr>
          <w:p w:rsidR="00617AE2" w:rsidRDefault="00617AE2" w:rsidP="002561DA">
            <w:pPr>
              <w:spacing w:after="0" w:line="240" w:lineRule="auto"/>
              <w:jc w:val="center"/>
              <w:rPr>
                <w:rFonts w:ascii="Times New Roman" w:hAnsi="Times New Roman"/>
                <w:b/>
                <w:sz w:val="24"/>
                <w:szCs w:val="24"/>
                <w:lang w:val="uk-UA"/>
              </w:rPr>
            </w:pPr>
            <w:r>
              <w:rPr>
                <w:rFonts w:ascii="Times New Roman" w:hAnsi="Times New Roman"/>
                <w:b/>
                <w:sz w:val="24"/>
                <w:szCs w:val="24"/>
                <w:lang w:val="uk-UA"/>
              </w:rPr>
              <w:t>470340</w:t>
            </w:r>
          </w:p>
        </w:tc>
      </w:tr>
      <w:tr w:rsidR="00617AE2" w:rsidRPr="00C479D6" w:rsidTr="002561DA">
        <w:trPr>
          <w:gridBefore w:val="1"/>
          <w:wBefore w:w="292" w:type="dxa"/>
          <w:trHeight w:val="632"/>
        </w:trPr>
        <w:tc>
          <w:tcPr>
            <w:tcW w:w="4503" w:type="dxa"/>
            <w:gridSpan w:val="4"/>
            <w:tcBorders>
              <w:top w:val="single" w:sz="6" w:space="0" w:color="auto"/>
              <w:left w:val="single" w:sz="6" w:space="0" w:color="auto"/>
              <w:bottom w:val="single" w:sz="6" w:space="0" w:color="auto"/>
              <w:right w:val="single" w:sz="6" w:space="0" w:color="auto"/>
            </w:tcBorders>
            <w:vAlign w:val="center"/>
          </w:tcPr>
          <w:p w:rsidR="00617AE2" w:rsidRPr="00C479D6" w:rsidRDefault="00617AE2" w:rsidP="002561DA">
            <w:pPr>
              <w:spacing w:line="240" w:lineRule="auto"/>
              <w:rPr>
                <w:rFonts w:ascii="Times New Roman" w:hAnsi="Times New Roman"/>
                <w:sz w:val="24"/>
                <w:szCs w:val="24"/>
                <w:lang w:val="uk-UA" w:eastAsia="ru-RU"/>
              </w:rPr>
            </w:pPr>
            <w:r w:rsidRPr="00C479D6">
              <w:rPr>
                <w:rFonts w:ascii="Times New Roman" w:hAnsi="Times New Roman"/>
                <w:sz w:val="24"/>
                <w:szCs w:val="24"/>
                <w:lang w:val="uk-UA"/>
              </w:rPr>
              <w:t>Строк поставки товару</w:t>
            </w:r>
          </w:p>
        </w:tc>
        <w:tc>
          <w:tcPr>
            <w:tcW w:w="5635" w:type="dxa"/>
            <w:gridSpan w:val="5"/>
            <w:tcBorders>
              <w:top w:val="single" w:sz="6" w:space="0" w:color="auto"/>
              <w:left w:val="single" w:sz="6" w:space="0" w:color="auto"/>
              <w:bottom w:val="single" w:sz="6" w:space="0" w:color="auto"/>
              <w:right w:val="single" w:sz="6" w:space="0" w:color="auto"/>
            </w:tcBorders>
          </w:tcPr>
          <w:p w:rsidR="00617AE2" w:rsidRPr="00C479D6" w:rsidRDefault="00617AE2" w:rsidP="002561DA">
            <w:pPr>
              <w:rPr>
                <w:rFonts w:ascii="Times New Roman" w:hAnsi="Times New Roman"/>
                <w:sz w:val="24"/>
                <w:szCs w:val="24"/>
                <w:shd w:val="clear" w:color="auto" w:fill="FFFFFF"/>
                <w:lang w:val="uk-UA" w:eastAsia="uk-UA"/>
              </w:rPr>
            </w:pPr>
            <w:r>
              <w:rPr>
                <w:rFonts w:ascii="Times New Roman" w:hAnsi="Times New Roman"/>
                <w:color w:val="000000"/>
                <w:sz w:val="24"/>
                <w:szCs w:val="24"/>
                <w:lang w:val="uk-UA"/>
              </w:rPr>
              <w:t>Цілодобово з моменту підписання договору до 31.12.2023</w:t>
            </w:r>
            <w:r w:rsidRPr="00C479D6">
              <w:rPr>
                <w:rFonts w:ascii="Times New Roman" w:hAnsi="Times New Roman"/>
                <w:color w:val="000000"/>
                <w:sz w:val="24"/>
                <w:szCs w:val="24"/>
                <w:lang w:val="uk-UA"/>
              </w:rPr>
              <w:t xml:space="preserve"> включно. </w:t>
            </w:r>
          </w:p>
        </w:tc>
      </w:tr>
    </w:tbl>
    <w:p w:rsidR="00617AE2" w:rsidRPr="00C479D6" w:rsidRDefault="00617AE2" w:rsidP="00617AE2">
      <w:pPr>
        <w:jc w:val="center"/>
        <w:rPr>
          <w:rFonts w:ascii="Times New Roman" w:hAnsi="Times New Roman"/>
          <w:b/>
          <w:sz w:val="24"/>
          <w:szCs w:val="24"/>
          <w:lang w:val="uk-UA"/>
        </w:rPr>
      </w:pPr>
    </w:p>
    <w:p w:rsidR="00617AE2" w:rsidRPr="00C479D6" w:rsidRDefault="00617AE2" w:rsidP="00617AE2">
      <w:pPr>
        <w:spacing w:after="120"/>
        <w:jc w:val="center"/>
        <w:rPr>
          <w:rFonts w:ascii="Times New Roman" w:hAnsi="Times New Roman"/>
          <w:b/>
          <w:sz w:val="24"/>
          <w:szCs w:val="24"/>
          <w:lang w:val="uk-UA"/>
        </w:rPr>
      </w:pPr>
      <w:r w:rsidRPr="00C479D6">
        <w:rPr>
          <w:rFonts w:ascii="Times New Roman" w:hAnsi="Times New Roman"/>
          <w:b/>
          <w:sz w:val="24"/>
          <w:szCs w:val="24"/>
          <w:lang w:val="uk-UA"/>
        </w:rPr>
        <w:t>Детальний опис предмета закупівлі та вимоги щодо якості</w:t>
      </w:r>
    </w:p>
    <w:p w:rsidR="00617AE2" w:rsidRDefault="00617AE2" w:rsidP="00617AE2">
      <w:pPr>
        <w:pStyle w:val="a3"/>
        <w:autoSpaceDE w:val="0"/>
        <w:autoSpaceDN w:val="0"/>
        <w:adjustRightInd w:val="0"/>
        <w:spacing w:line="240" w:lineRule="auto"/>
        <w:ind w:left="0" w:firstLine="720"/>
        <w:rPr>
          <w:rFonts w:ascii="Times New Roman" w:hAnsi="Times New Roman"/>
          <w:sz w:val="24"/>
          <w:szCs w:val="24"/>
          <w:lang w:val="uk-UA"/>
        </w:rPr>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2"/>
        <w:gridCol w:w="4540"/>
      </w:tblGrid>
      <w:tr w:rsidR="00617AE2" w:rsidRPr="00B877A0" w:rsidTr="002561DA">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Конкретна назва предмета закупівлі</w:t>
            </w:r>
          </w:p>
        </w:tc>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09310000-5 Електрична енергія</w:t>
            </w:r>
          </w:p>
        </w:tc>
      </w:tr>
      <w:tr w:rsidR="00617AE2" w:rsidRPr="00B877A0" w:rsidTr="002561DA">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Основний С</w:t>
            </w:r>
            <w:r w:rsidRPr="00B877A0">
              <w:rPr>
                <w:rFonts w:ascii="Times New Roman" w:hAnsi="Times New Roman"/>
                <w:sz w:val="24"/>
                <w:szCs w:val="24"/>
                <w:lang w:val="en-US"/>
              </w:rPr>
              <w:t>PV</w:t>
            </w:r>
            <w:r w:rsidRPr="00B877A0">
              <w:rPr>
                <w:rFonts w:ascii="Times New Roman" w:hAnsi="Times New Roman"/>
                <w:sz w:val="24"/>
                <w:szCs w:val="24"/>
                <w:lang w:val="uk-UA"/>
              </w:rPr>
              <w:t xml:space="preserve"> код (для визначення предмета закупівлі)</w:t>
            </w:r>
          </w:p>
        </w:tc>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ДК 021:2015 – 09310000-5 Електрична енергія</w:t>
            </w:r>
          </w:p>
        </w:tc>
      </w:tr>
      <w:tr w:rsidR="00617AE2" w:rsidRPr="00B877A0" w:rsidTr="002561DA">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Опис предмету закупівлі</w:t>
            </w:r>
          </w:p>
        </w:tc>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 xml:space="preserve">Електрична енергія </w:t>
            </w:r>
            <w:r w:rsidRPr="00717122">
              <w:rPr>
                <w:rFonts w:ascii="Times New Roman" w:hAnsi="Times New Roman"/>
                <w:b/>
                <w:sz w:val="24"/>
                <w:szCs w:val="24"/>
                <w:lang w:val="uk-UA"/>
              </w:rPr>
              <w:t>без урахуванням її розподілу</w:t>
            </w:r>
          </w:p>
        </w:tc>
      </w:tr>
      <w:tr w:rsidR="00617AE2" w:rsidRPr="00B877A0" w:rsidTr="002561DA">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Сфера застосування предмета закупівлі</w:t>
            </w:r>
          </w:p>
        </w:tc>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Для електрозабезпечення об</w:t>
            </w:r>
            <w:r w:rsidRPr="00274512">
              <w:rPr>
                <w:rFonts w:ascii="Times New Roman" w:hAnsi="Times New Roman"/>
                <w:sz w:val="24"/>
                <w:szCs w:val="24"/>
                <w:lang w:val="uk-UA"/>
              </w:rPr>
              <w:t>’</w:t>
            </w:r>
            <w:r w:rsidRPr="00B877A0">
              <w:rPr>
                <w:rFonts w:ascii="Times New Roman" w:hAnsi="Times New Roman"/>
                <w:sz w:val="24"/>
                <w:szCs w:val="24"/>
                <w:lang w:val="uk-UA"/>
              </w:rPr>
              <w:t>єктів споживача (місцеві загальні суди Кіровоградської області за вказаними адресами)</w:t>
            </w:r>
          </w:p>
        </w:tc>
      </w:tr>
      <w:tr w:rsidR="00617AE2" w:rsidRPr="00B877A0" w:rsidTr="002561DA">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Стандартна номінальна напруга для мереж низької напруги загального призначення</w:t>
            </w:r>
          </w:p>
        </w:tc>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220 В</w:t>
            </w:r>
          </w:p>
        </w:tc>
      </w:tr>
      <w:tr w:rsidR="00617AE2" w:rsidRPr="00B877A0" w:rsidTr="002561DA">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Відхилення напруги</w:t>
            </w:r>
          </w:p>
        </w:tc>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Нормальне:+-5</w:t>
            </w:r>
          </w:p>
        </w:tc>
      </w:tr>
      <w:tr w:rsidR="00617AE2" w:rsidRPr="00B877A0" w:rsidTr="002561DA">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lastRenderedPageBreak/>
              <w:t>Частота напруги електропостачання для мереж низької напруги</w:t>
            </w:r>
          </w:p>
        </w:tc>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 xml:space="preserve">Для систем, які синхронно приєднані до об’єднаної енергетичної системи  ОЕС України – 50 </w:t>
            </w:r>
            <w:proofErr w:type="spellStart"/>
            <w:r w:rsidRPr="00B877A0">
              <w:rPr>
                <w:rFonts w:ascii="Times New Roman" w:hAnsi="Times New Roman"/>
                <w:sz w:val="24"/>
                <w:szCs w:val="24"/>
                <w:lang w:val="uk-UA"/>
              </w:rPr>
              <w:t>Гц</w:t>
            </w:r>
            <w:proofErr w:type="spellEnd"/>
            <w:r w:rsidRPr="00B877A0">
              <w:rPr>
                <w:rFonts w:ascii="Times New Roman" w:hAnsi="Times New Roman"/>
                <w:sz w:val="24"/>
                <w:szCs w:val="24"/>
                <w:lang w:val="uk-UA"/>
              </w:rPr>
              <w:t xml:space="preserve">+- 1% (тобто 49,5 </w:t>
            </w:r>
            <w:proofErr w:type="spellStart"/>
            <w:r w:rsidRPr="00B877A0">
              <w:rPr>
                <w:rFonts w:ascii="Times New Roman" w:hAnsi="Times New Roman"/>
                <w:sz w:val="24"/>
                <w:szCs w:val="24"/>
                <w:lang w:val="uk-UA"/>
              </w:rPr>
              <w:t>Гц</w:t>
            </w:r>
            <w:proofErr w:type="spellEnd"/>
            <w:r w:rsidRPr="00B877A0">
              <w:rPr>
                <w:rFonts w:ascii="Times New Roman" w:hAnsi="Times New Roman"/>
                <w:sz w:val="24"/>
                <w:szCs w:val="24"/>
                <w:lang w:val="uk-UA"/>
              </w:rPr>
              <w:t xml:space="preserve">  - 4..50,5 </w:t>
            </w:r>
            <w:proofErr w:type="spellStart"/>
            <w:r w:rsidRPr="00B877A0">
              <w:rPr>
                <w:rFonts w:ascii="Times New Roman" w:hAnsi="Times New Roman"/>
                <w:sz w:val="24"/>
                <w:szCs w:val="24"/>
                <w:lang w:val="uk-UA"/>
              </w:rPr>
              <w:t>Гц</w:t>
            </w:r>
            <w:proofErr w:type="spellEnd"/>
            <w:r w:rsidRPr="00B877A0">
              <w:rPr>
                <w:rFonts w:ascii="Times New Roman" w:hAnsi="Times New Roman"/>
                <w:sz w:val="24"/>
                <w:szCs w:val="24"/>
                <w:lang w:val="uk-UA"/>
              </w:rPr>
              <w:t xml:space="preserve">) протягом 99,5% часу за рік та 50 </w:t>
            </w:r>
            <w:proofErr w:type="spellStart"/>
            <w:r w:rsidRPr="00B877A0">
              <w:rPr>
                <w:rFonts w:ascii="Times New Roman" w:hAnsi="Times New Roman"/>
                <w:sz w:val="24"/>
                <w:szCs w:val="24"/>
                <w:lang w:val="uk-UA"/>
              </w:rPr>
              <w:t>Гц</w:t>
            </w:r>
            <w:proofErr w:type="spellEnd"/>
            <w:r w:rsidRPr="00B877A0">
              <w:rPr>
                <w:rFonts w:ascii="Times New Roman" w:hAnsi="Times New Roman"/>
                <w:sz w:val="24"/>
                <w:szCs w:val="24"/>
                <w:lang w:val="uk-UA"/>
              </w:rPr>
              <w:t xml:space="preserve"> + 4% (6%) (тобто 47 Гц..52 </w:t>
            </w:r>
            <w:proofErr w:type="spellStart"/>
            <w:r w:rsidRPr="00B877A0">
              <w:rPr>
                <w:rFonts w:ascii="Times New Roman" w:hAnsi="Times New Roman"/>
                <w:sz w:val="24"/>
                <w:szCs w:val="24"/>
                <w:lang w:val="uk-UA"/>
              </w:rPr>
              <w:t>Гц</w:t>
            </w:r>
            <w:proofErr w:type="spellEnd"/>
            <w:r w:rsidRPr="00B877A0">
              <w:rPr>
                <w:rFonts w:ascii="Times New Roman" w:hAnsi="Times New Roman"/>
                <w:sz w:val="24"/>
                <w:szCs w:val="24"/>
                <w:lang w:val="uk-UA"/>
              </w:rPr>
              <w:t>) протягом 100% часу</w:t>
            </w:r>
          </w:p>
        </w:tc>
      </w:tr>
      <w:tr w:rsidR="00617AE2" w:rsidRPr="00B877A0" w:rsidTr="002561DA">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 xml:space="preserve">Відхилення частоти, </w:t>
            </w:r>
            <w:proofErr w:type="spellStart"/>
            <w:r w:rsidRPr="00B877A0">
              <w:rPr>
                <w:rFonts w:ascii="Times New Roman" w:hAnsi="Times New Roman"/>
                <w:sz w:val="24"/>
                <w:szCs w:val="24"/>
                <w:lang w:val="uk-UA"/>
              </w:rPr>
              <w:t>Гц</w:t>
            </w:r>
            <w:proofErr w:type="spellEnd"/>
          </w:p>
        </w:tc>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Нормальне: +- 0,2</w:t>
            </w:r>
          </w:p>
        </w:tc>
      </w:tr>
      <w:tr w:rsidR="00617AE2" w:rsidRPr="00B877A0" w:rsidTr="002561DA">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 xml:space="preserve">Коефіцієнт спотворення </w:t>
            </w:r>
            <w:proofErr w:type="spellStart"/>
            <w:r w:rsidRPr="00B877A0">
              <w:rPr>
                <w:rFonts w:ascii="Times New Roman" w:hAnsi="Times New Roman"/>
                <w:sz w:val="24"/>
                <w:szCs w:val="24"/>
                <w:lang w:val="uk-UA"/>
              </w:rPr>
              <w:t>синусоїдальностікривої</w:t>
            </w:r>
            <w:proofErr w:type="spellEnd"/>
            <w:r w:rsidRPr="00B877A0">
              <w:rPr>
                <w:rFonts w:ascii="Times New Roman" w:hAnsi="Times New Roman"/>
                <w:sz w:val="24"/>
                <w:szCs w:val="24"/>
                <w:lang w:val="uk-UA"/>
              </w:rPr>
              <w:t xml:space="preserve"> напруги, % , не більше</w:t>
            </w:r>
          </w:p>
        </w:tc>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Нормальний: 8</w:t>
            </w:r>
          </w:p>
        </w:tc>
      </w:tr>
      <w:tr w:rsidR="00617AE2" w:rsidRPr="00B877A0" w:rsidTr="002561DA">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Строк дії договору</w:t>
            </w:r>
          </w:p>
        </w:tc>
        <w:tc>
          <w:tcPr>
            <w:tcW w:w="5069" w:type="dxa"/>
            <w:shd w:val="clear" w:color="auto" w:fill="auto"/>
          </w:tcPr>
          <w:p w:rsidR="00617AE2" w:rsidRPr="00926AF4"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Pr>
                <w:rFonts w:ascii="Times New Roman" w:hAnsi="Times New Roman"/>
                <w:sz w:val="24"/>
                <w:szCs w:val="24"/>
                <w:lang w:val="uk-UA"/>
              </w:rPr>
              <w:t>до 31.12.2023</w:t>
            </w:r>
          </w:p>
        </w:tc>
      </w:tr>
      <w:tr w:rsidR="00617AE2" w:rsidRPr="00B877A0" w:rsidTr="002561DA">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Постачання електроенергії за умови її своєчасної оплати:</w:t>
            </w:r>
          </w:p>
        </w:tc>
        <w:tc>
          <w:tcPr>
            <w:tcW w:w="5069" w:type="dxa"/>
            <w:shd w:val="clear" w:color="auto" w:fill="auto"/>
          </w:tcPr>
          <w:p w:rsidR="00617AE2" w:rsidRPr="00B877A0" w:rsidRDefault="00617AE2" w:rsidP="002561DA">
            <w:pPr>
              <w:pStyle w:val="a3"/>
              <w:numPr>
                <w:ilvl w:val="0"/>
                <w:numId w:val="1"/>
              </w:numPr>
              <w:tabs>
                <w:tab w:val="left" w:pos="900"/>
                <w:tab w:val="left" w:pos="1560"/>
              </w:tabs>
              <w:suppressAutoHyphens/>
              <w:spacing w:after="0" w:line="240" w:lineRule="auto"/>
              <w:ind w:right="-2"/>
              <w:jc w:val="both"/>
              <w:rPr>
                <w:rFonts w:ascii="Times New Roman" w:hAnsi="Times New Roman"/>
                <w:sz w:val="24"/>
                <w:szCs w:val="24"/>
                <w:lang w:val="uk-UA"/>
              </w:rPr>
            </w:pPr>
            <w:r w:rsidRPr="00B877A0">
              <w:rPr>
                <w:rFonts w:ascii="Times New Roman" w:hAnsi="Times New Roman"/>
                <w:sz w:val="24"/>
                <w:szCs w:val="24"/>
                <w:lang w:val="uk-UA"/>
              </w:rPr>
              <w:t>В межах дозволеної потужності;</w:t>
            </w:r>
          </w:p>
          <w:p w:rsidR="00617AE2" w:rsidRPr="00B877A0" w:rsidRDefault="00617AE2" w:rsidP="002561DA">
            <w:pPr>
              <w:pStyle w:val="a3"/>
              <w:numPr>
                <w:ilvl w:val="0"/>
                <w:numId w:val="1"/>
              </w:numPr>
              <w:tabs>
                <w:tab w:val="left" w:pos="900"/>
                <w:tab w:val="left" w:pos="1560"/>
              </w:tabs>
              <w:suppressAutoHyphens/>
              <w:spacing w:after="0" w:line="240" w:lineRule="auto"/>
              <w:ind w:right="-2"/>
              <w:jc w:val="both"/>
              <w:rPr>
                <w:rFonts w:ascii="Times New Roman" w:hAnsi="Times New Roman"/>
                <w:sz w:val="24"/>
                <w:szCs w:val="24"/>
                <w:lang w:val="uk-UA"/>
              </w:rPr>
            </w:pPr>
            <w:r w:rsidRPr="00B877A0">
              <w:rPr>
                <w:rFonts w:ascii="Times New Roman" w:hAnsi="Times New Roman"/>
                <w:sz w:val="24"/>
                <w:szCs w:val="24"/>
                <w:lang w:val="uk-UA"/>
              </w:rPr>
              <w:t>Згідно з категорією струмоприймачів Споживача;</w:t>
            </w:r>
          </w:p>
          <w:p w:rsidR="00617AE2" w:rsidRPr="00B877A0" w:rsidRDefault="00617AE2" w:rsidP="002561DA">
            <w:pPr>
              <w:pStyle w:val="a3"/>
              <w:numPr>
                <w:ilvl w:val="0"/>
                <w:numId w:val="1"/>
              </w:numPr>
              <w:tabs>
                <w:tab w:val="left" w:pos="900"/>
                <w:tab w:val="left" w:pos="1560"/>
              </w:tabs>
              <w:suppressAutoHyphens/>
              <w:spacing w:after="0" w:line="240" w:lineRule="auto"/>
              <w:ind w:right="-2"/>
              <w:jc w:val="both"/>
              <w:rPr>
                <w:rFonts w:ascii="Times New Roman" w:hAnsi="Times New Roman"/>
                <w:sz w:val="24"/>
                <w:szCs w:val="24"/>
                <w:lang w:val="uk-UA"/>
              </w:rPr>
            </w:pPr>
            <w:r w:rsidRPr="00B877A0">
              <w:rPr>
                <w:rFonts w:ascii="Times New Roman" w:hAnsi="Times New Roman"/>
                <w:sz w:val="24"/>
                <w:szCs w:val="24"/>
                <w:lang w:val="uk-UA"/>
              </w:rPr>
              <w:t>Із дотриманням граничних показників якості електричної енергії , визначених державними стандартами</w:t>
            </w:r>
          </w:p>
        </w:tc>
      </w:tr>
      <w:tr w:rsidR="00617AE2" w:rsidRPr="00B877A0" w:rsidTr="002561DA">
        <w:tc>
          <w:tcPr>
            <w:tcW w:w="5069" w:type="dxa"/>
            <w:shd w:val="clear" w:color="auto" w:fill="auto"/>
          </w:tcPr>
          <w:p w:rsidR="00617AE2" w:rsidRPr="00B877A0" w:rsidRDefault="00617AE2" w:rsidP="002561DA">
            <w:pPr>
              <w:pStyle w:val="a3"/>
              <w:tabs>
                <w:tab w:val="left" w:pos="900"/>
                <w:tab w:val="left" w:pos="1560"/>
              </w:tabs>
              <w:suppressAutoHyphens/>
              <w:spacing w:after="0" w:line="240" w:lineRule="auto"/>
              <w:ind w:left="0" w:right="-2"/>
              <w:jc w:val="both"/>
              <w:rPr>
                <w:rFonts w:ascii="Times New Roman" w:hAnsi="Times New Roman"/>
                <w:sz w:val="24"/>
                <w:szCs w:val="24"/>
                <w:lang w:val="uk-UA"/>
              </w:rPr>
            </w:pPr>
            <w:r w:rsidRPr="00B877A0">
              <w:rPr>
                <w:rFonts w:ascii="Times New Roman" w:hAnsi="Times New Roman"/>
                <w:sz w:val="24"/>
                <w:szCs w:val="24"/>
                <w:lang w:val="uk-UA"/>
              </w:rPr>
              <w:t xml:space="preserve">Ціна пропозиції </w:t>
            </w:r>
          </w:p>
        </w:tc>
        <w:tc>
          <w:tcPr>
            <w:tcW w:w="5069" w:type="dxa"/>
            <w:shd w:val="clear" w:color="auto" w:fill="auto"/>
          </w:tcPr>
          <w:p w:rsidR="00617AE2" w:rsidRPr="00BB3216" w:rsidRDefault="00617AE2" w:rsidP="002561DA">
            <w:pPr>
              <w:pStyle w:val="a3"/>
              <w:tabs>
                <w:tab w:val="left" w:pos="900"/>
                <w:tab w:val="left" w:pos="1560"/>
              </w:tabs>
              <w:suppressAutoHyphens/>
              <w:spacing w:after="0" w:line="240" w:lineRule="auto"/>
              <w:ind w:left="0" w:right="-2"/>
              <w:jc w:val="both"/>
              <w:rPr>
                <w:rFonts w:ascii="Times New Roman" w:hAnsi="Times New Roman"/>
                <w:b/>
                <w:sz w:val="24"/>
                <w:szCs w:val="24"/>
                <w:u w:val="single"/>
                <w:lang w:val="uk-UA"/>
              </w:rPr>
            </w:pPr>
            <w:r w:rsidRPr="00B877A0">
              <w:rPr>
                <w:rFonts w:ascii="Times New Roman" w:hAnsi="Times New Roman"/>
                <w:sz w:val="24"/>
                <w:szCs w:val="24"/>
                <w:lang w:val="uk-UA"/>
              </w:rPr>
              <w:t xml:space="preserve">Постачання електричної енергії здійснюється за вільними цінами на електроенергію, затвердженими Регулятором, до яких </w:t>
            </w:r>
            <w:r>
              <w:rPr>
                <w:rFonts w:ascii="Times New Roman" w:hAnsi="Times New Roman"/>
                <w:sz w:val="24"/>
                <w:szCs w:val="24"/>
                <w:lang w:val="uk-UA"/>
              </w:rPr>
              <w:t xml:space="preserve">не </w:t>
            </w:r>
            <w:r w:rsidRPr="00B877A0">
              <w:rPr>
                <w:rFonts w:ascii="Times New Roman" w:hAnsi="Times New Roman"/>
                <w:sz w:val="24"/>
                <w:szCs w:val="24"/>
                <w:lang w:val="uk-UA"/>
              </w:rPr>
              <w:t xml:space="preserve">входять витрати </w:t>
            </w:r>
            <w:r w:rsidRPr="00BB3216">
              <w:rPr>
                <w:rFonts w:ascii="Times New Roman" w:hAnsi="Times New Roman"/>
                <w:b/>
                <w:sz w:val="24"/>
                <w:szCs w:val="24"/>
                <w:u w:val="single"/>
                <w:lang w:val="uk-UA"/>
              </w:rPr>
              <w:t xml:space="preserve">на розподіл електричної енергії </w:t>
            </w:r>
          </w:p>
          <w:p w:rsidR="00617AE2" w:rsidRPr="00BB3216" w:rsidRDefault="00617AE2" w:rsidP="002561DA">
            <w:pPr>
              <w:pStyle w:val="a3"/>
              <w:tabs>
                <w:tab w:val="left" w:pos="900"/>
                <w:tab w:val="left" w:pos="1560"/>
              </w:tabs>
              <w:suppressAutoHyphens/>
              <w:spacing w:after="0" w:line="240" w:lineRule="auto"/>
              <w:ind w:left="0" w:right="-2"/>
              <w:jc w:val="both"/>
              <w:rPr>
                <w:rFonts w:ascii="Times New Roman" w:hAnsi="Times New Roman"/>
                <w:i/>
                <w:sz w:val="24"/>
                <w:szCs w:val="24"/>
                <w:lang w:val="uk-UA"/>
              </w:rPr>
            </w:pPr>
            <w:r w:rsidRPr="00BB3216">
              <w:rPr>
                <w:rFonts w:ascii="Times New Roman" w:hAnsi="Times New Roman"/>
                <w:i/>
                <w:sz w:val="24"/>
                <w:szCs w:val="24"/>
                <w:lang w:val="uk-UA"/>
              </w:rPr>
              <w:t xml:space="preserve">Ціна товару не включає вартість послуг, </w:t>
            </w:r>
            <w:proofErr w:type="spellStart"/>
            <w:r w:rsidRPr="00BB3216">
              <w:rPr>
                <w:rFonts w:ascii="Times New Roman" w:hAnsi="Times New Roman"/>
                <w:i/>
                <w:sz w:val="24"/>
                <w:szCs w:val="24"/>
                <w:lang w:val="uk-UA"/>
              </w:rPr>
              <w:t>пов</w:t>
            </w:r>
            <w:proofErr w:type="spellEnd"/>
            <w:r w:rsidRPr="00BB3216">
              <w:rPr>
                <w:rFonts w:ascii="Times New Roman" w:hAnsi="Times New Roman"/>
                <w:i/>
                <w:sz w:val="24"/>
                <w:szCs w:val="24"/>
              </w:rPr>
              <w:t>’я</w:t>
            </w:r>
            <w:proofErr w:type="spellStart"/>
            <w:r w:rsidRPr="00BB3216">
              <w:rPr>
                <w:rFonts w:ascii="Times New Roman" w:hAnsi="Times New Roman"/>
                <w:i/>
                <w:sz w:val="24"/>
                <w:szCs w:val="24"/>
                <w:lang w:val="uk-UA"/>
              </w:rPr>
              <w:t>заних</w:t>
            </w:r>
            <w:proofErr w:type="spellEnd"/>
            <w:r w:rsidRPr="00BB3216">
              <w:rPr>
                <w:rFonts w:ascii="Times New Roman" w:hAnsi="Times New Roman"/>
                <w:i/>
                <w:sz w:val="24"/>
                <w:szCs w:val="24"/>
                <w:lang w:val="uk-UA"/>
              </w:rPr>
              <w:t xml:space="preserve"> з перетіканням реактивної електроенергії. Вказані послуги оплачуються Споживачем самостійно</w:t>
            </w:r>
          </w:p>
        </w:tc>
      </w:tr>
    </w:tbl>
    <w:p w:rsidR="00617AE2" w:rsidRDefault="00617AE2" w:rsidP="00617AE2">
      <w:pPr>
        <w:pStyle w:val="a3"/>
        <w:autoSpaceDE w:val="0"/>
        <w:autoSpaceDN w:val="0"/>
        <w:adjustRightInd w:val="0"/>
        <w:spacing w:line="240" w:lineRule="auto"/>
        <w:ind w:left="0" w:firstLine="720"/>
        <w:rPr>
          <w:rFonts w:ascii="Times New Roman" w:hAnsi="Times New Roman"/>
          <w:sz w:val="24"/>
          <w:szCs w:val="24"/>
          <w:lang w:val="uk-UA"/>
        </w:rPr>
      </w:pPr>
    </w:p>
    <w:p w:rsidR="00617AE2" w:rsidRPr="00C479D6" w:rsidRDefault="00617AE2" w:rsidP="00617AE2">
      <w:pPr>
        <w:pStyle w:val="a3"/>
        <w:autoSpaceDE w:val="0"/>
        <w:autoSpaceDN w:val="0"/>
        <w:adjustRightInd w:val="0"/>
        <w:spacing w:line="240" w:lineRule="auto"/>
        <w:ind w:left="0" w:firstLine="720"/>
        <w:rPr>
          <w:rFonts w:ascii="Times New Roman" w:hAnsi="Times New Roman"/>
          <w:sz w:val="24"/>
          <w:szCs w:val="24"/>
          <w:lang w:val="uk-UA"/>
        </w:rPr>
      </w:pPr>
    </w:p>
    <w:p w:rsidR="00617AE2" w:rsidRPr="00C479D6" w:rsidRDefault="00617AE2" w:rsidP="00617AE2">
      <w:pPr>
        <w:tabs>
          <w:tab w:val="left" w:pos="993"/>
          <w:tab w:val="left" w:pos="1560"/>
        </w:tabs>
        <w:ind w:right="-2" w:firstLine="567"/>
        <w:rPr>
          <w:rFonts w:ascii="Times New Roman" w:hAnsi="Times New Roman"/>
          <w:b/>
          <w:sz w:val="24"/>
          <w:szCs w:val="24"/>
          <w:lang w:val="uk-UA"/>
        </w:rPr>
      </w:pPr>
      <w:r w:rsidRPr="00C479D6">
        <w:rPr>
          <w:rFonts w:ascii="Times New Roman" w:hAnsi="Times New Roman"/>
          <w:b/>
          <w:sz w:val="24"/>
          <w:szCs w:val="24"/>
          <w:lang w:val="uk-UA"/>
        </w:rPr>
        <w:t>1. Особливі вимоги до предмету закупівлі.</w:t>
      </w:r>
    </w:p>
    <w:p w:rsidR="00617AE2" w:rsidRPr="00C479D6" w:rsidRDefault="00617AE2" w:rsidP="00617AE2">
      <w:pPr>
        <w:tabs>
          <w:tab w:val="left" w:pos="993"/>
          <w:tab w:val="left" w:pos="1560"/>
        </w:tabs>
        <w:ind w:right="-2" w:firstLine="567"/>
        <w:rPr>
          <w:rFonts w:ascii="Times New Roman" w:hAnsi="Times New Roman"/>
          <w:sz w:val="24"/>
          <w:szCs w:val="24"/>
          <w:lang w:val="uk-UA"/>
        </w:rPr>
      </w:pPr>
      <w:r w:rsidRPr="00C479D6">
        <w:rPr>
          <w:rFonts w:ascii="Times New Roman" w:hAnsi="Times New Roman"/>
          <w:sz w:val="24"/>
          <w:szCs w:val="24"/>
          <w:lang w:val="uk-UA"/>
        </w:rPr>
        <w:t>Постачання електричної енергії споживачу регулюється чинним законодавством України:</w:t>
      </w:r>
    </w:p>
    <w:p w:rsidR="00617AE2" w:rsidRPr="00C479D6" w:rsidRDefault="00617AE2" w:rsidP="00617AE2">
      <w:pPr>
        <w:pStyle w:val="a3"/>
        <w:numPr>
          <w:ilvl w:val="0"/>
          <w:numId w:val="1"/>
        </w:numPr>
        <w:tabs>
          <w:tab w:val="left" w:pos="993"/>
          <w:tab w:val="left" w:pos="1560"/>
        </w:tabs>
        <w:suppressAutoHyphens/>
        <w:spacing w:after="0" w:line="0" w:lineRule="atLeast"/>
        <w:ind w:left="142" w:right="-2" w:hanging="142"/>
        <w:jc w:val="both"/>
        <w:rPr>
          <w:rFonts w:ascii="Times New Roman" w:hAnsi="Times New Roman"/>
          <w:sz w:val="24"/>
          <w:szCs w:val="24"/>
          <w:lang w:val="uk-UA"/>
        </w:rPr>
      </w:pPr>
      <w:r w:rsidRPr="00C479D6">
        <w:rPr>
          <w:rFonts w:ascii="Times New Roman" w:hAnsi="Times New Roman"/>
          <w:sz w:val="24"/>
          <w:szCs w:val="24"/>
          <w:lang w:val="uk-UA"/>
        </w:rPr>
        <w:t>Кодексом систем розподілу, затвердженого постановою Національної комісії регулювання електроенергетики та комунальних послуг України від 14.03.2018 № 310;</w:t>
      </w:r>
    </w:p>
    <w:p w:rsidR="00617AE2" w:rsidRPr="00C479D6" w:rsidRDefault="00617AE2" w:rsidP="00617AE2">
      <w:pPr>
        <w:pStyle w:val="a3"/>
        <w:numPr>
          <w:ilvl w:val="0"/>
          <w:numId w:val="1"/>
        </w:numPr>
        <w:tabs>
          <w:tab w:val="left" w:pos="993"/>
          <w:tab w:val="left" w:pos="1560"/>
        </w:tabs>
        <w:suppressAutoHyphens/>
        <w:spacing w:after="0" w:line="0" w:lineRule="atLeast"/>
        <w:ind w:left="142" w:right="-2" w:hanging="142"/>
        <w:jc w:val="both"/>
        <w:rPr>
          <w:rFonts w:ascii="Times New Roman" w:hAnsi="Times New Roman"/>
          <w:sz w:val="24"/>
          <w:szCs w:val="24"/>
          <w:lang w:val="uk-UA"/>
        </w:rPr>
      </w:pPr>
      <w:r w:rsidRPr="00C479D6">
        <w:rPr>
          <w:rFonts w:ascii="Times New Roman" w:hAnsi="Times New Roman"/>
          <w:sz w:val="24"/>
          <w:szCs w:val="24"/>
          <w:lang w:val="uk-UA"/>
        </w:rPr>
        <w:t>Кодексом системи передачі, затвердженого постановою Національної комісії регулювання електроенергетики та комунальних послуг України від 14.03.2018 № 309;</w:t>
      </w:r>
    </w:p>
    <w:p w:rsidR="00617AE2" w:rsidRPr="00C479D6" w:rsidRDefault="00617AE2" w:rsidP="00617AE2">
      <w:pPr>
        <w:pStyle w:val="a3"/>
        <w:numPr>
          <w:ilvl w:val="0"/>
          <w:numId w:val="1"/>
        </w:numPr>
        <w:tabs>
          <w:tab w:val="left" w:pos="993"/>
          <w:tab w:val="left" w:pos="1560"/>
        </w:tabs>
        <w:suppressAutoHyphens/>
        <w:spacing w:after="0" w:line="0" w:lineRule="atLeast"/>
        <w:ind w:left="142" w:right="-2" w:hanging="142"/>
        <w:jc w:val="both"/>
        <w:rPr>
          <w:rFonts w:ascii="Times New Roman" w:hAnsi="Times New Roman"/>
          <w:sz w:val="24"/>
          <w:szCs w:val="24"/>
          <w:lang w:val="uk-UA"/>
        </w:rPr>
      </w:pPr>
      <w:r w:rsidRPr="00C479D6">
        <w:rPr>
          <w:rFonts w:ascii="Times New Roman" w:hAnsi="Times New Roman"/>
          <w:sz w:val="24"/>
          <w:szCs w:val="24"/>
          <w:lang w:val="uk-UA"/>
        </w:rPr>
        <w:t>Законом України від 13.04.2017 № 2019-VIII «Про ринок електричної енергії»;</w:t>
      </w:r>
    </w:p>
    <w:p w:rsidR="00617AE2" w:rsidRPr="00C479D6" w:rsidRDefault="00617AE2" w:rsidP="00617AE2">
      <w:pPr>
        <w:pStyle w:val="a3"/>
        <w:numPr>
          <w:ilvl w:val="0"/>
          <w:numId w:val="1"/>
        </w:numPr>
        <w:tabs>
          <w:tab w:val="left" w:pos="993"/>
          <w:tab w:val="left" w:pos="1560"/>
        </w:tabs>
        <w:suppressAutoHyphens/>
        <w:spacing w:after="0" w:line="0" w:lineRule="atLeast"/>
        <w:ind w:left="142" w:right="-2" w:hanging="142"/>
        <w:jc w:val="both"/>
        <w:rPr>
          <w:rFonts w:ascii="Times New Roman" w:hAnsi="Times New Roman"/>
          <w:sz w:val="24"/>
          <w:szCs w:val="24"/>
          <w:lang w:val="uk-UA"/>
        </w:rPr>
      </w:pPr>
      <w:r w:rsidRPr="00C479D6">
        <w:rPr>
          <w:rFonts w:ascii="Times New Roman" w:hAnsi="Times New Roman"/>
          <w:sz w:val="24"/>
          <w:szCs w:val="24"/>
          <w:lang w:val="uk-UA"/>
        </w:rPr>
        <w:t>Правилами роздрібного ринку електричної енергії, затвердженими постановою Національної комісії регулювання електроенергетики та комунальних послуг України від 14.03.2018 № 312.</w:t>
      </w:r>
    </w:p>
    <w:p w:rsidR="00617AE2" w:rsidRPr="00C479D6" w:rsidRDefault="00617AE2" w:rsidP="00617AE2">
      <w:pPr>
        <w:pStyle w:val="a3"/>
        <w:tabs>
          <w:tab w:val="left" w:pos="993"/>
          <w:tab w:val="left" w:pos="1560"/>
        </w:tabs>
        <w:suppressAutoHyphens/>
        <w:spacing w:after="0" w:line="0" w:lineRule="atLeast"/>
        <w:ind w:left="142" w:right="-2"/>
        <w:jc w:val="both"/>
        <w:rPr>
          <w:rFonts w:ascii="Times New Roman" w:hAnsi="Times New Roman"/>
          <w:sz w:val="24"/>
          <w:szCs w:val="24"/>
          <w:lang w:val="uk-UA"/>
        </w:rPr>
      </w:pPr>
    </w:p>
    <w:p w:rsidR="00617AE2" w:rsidRPr="00C479D6" w:rsidRDefault="00617AE2" w:rsidP="00617AE2">
      <w:pPr>
        <w:ind w:firstLine="426"/>
        <w:jc w:val="both"/>
        <w:rPr>
          <w:rFonts w:ascii="Times New Roman" w:hAnsi="Times New Roman"/>
          <w:lang w:val="uk-UA" w:eastAsia="ru-RU"/>
        </w:rPr>
      </w:pPr>
      <w:r w:rsidRPr="00C479D6">
        <w:rPr>
          <w:rFonts w:ascii="Times New Roman" w:hAnsi="Times New Roman"/>
          <w:lang w:val="uk-UA" w:eastAsia="ru-RU"/>
        </w:rPr>
        <w:t xml:space="preserve">Під час постачання електричної енергії учасник повинен забезпечити реалізацію права замовника на особистий прийом відповідною службовою (посадовою) особою постачальника електричної енергії, з метою можливості оперативного вирішення проблемних питань, які можуть виникати під час купівлі-продажу електричної енергії між </w:t>
      </w:r>
      <w:proofErr w:type="spellStart"/>
      <w:r w:rsidRPr="00C479D6">
        <w:rPr>
          <w:rFonts w:ascii="Times New Roman" w:hAnsi="Times New Roman"/>
          <w:lang w:val="uk-UA" w:eastAsia="ru-RU"/>
        </w:rPr>
        <w:t>електропостачальником</w:t>
      </w:r>
      <w:proofErr w:type="spellEnd"/>
      <w:r w:rsidRPr="00C479D6">
        <w:rPr>
          <w:rFonts w:ascii="Times New Roman" w:hAnsi="Times New Roman"/>
          <w:lang w:val="uk-UA" w:eastAsia="ru-RU"/>
        </w:rPr>
        <w:t xml:space="preserve"> та споживачем, у відповідності до вимог п. 8.3.17 та п.8.3.6. «Правил роздрібного ринку електричної енергії».  </w:t>
      </w:r>
    </w:p>
    <w:p w:rsidR="00617AE2" w:rsidRPr="00C479D6" w:rsidRDefault="00617AE2" w:rsidP="00617AE2">
      <w:pPr>
        <w:jc w:val="both"/>
        <w:rPr>
          <w:rFonts w:ascii="Times New Roman" w:hAnsi="Times New Roman"/>
          <w:lang w:val="uk-UA" w:eastAsia="ru-RU"/>
        </w:rPr>
      </w:pPr>
      <w:r w:rsidRPr="00C479D6">
        <w:rPr>
          <w:rFonts w:ascii="Times New Roman" w:hAnsi="Times New Roman"/>
          <w:lang w:val="uk-UA" w:eastAsia="ru-RU"/>
        </w:rPr>
        <w:t xml:space="preserve">Для підтвердження можливості забезпечення учасником реалізації такого права, у складі тендерної пропозиції учасник повинен надати: </w:t>
      </w:r>
    </w:p>
    <w:p w:rsidR="00617AE2" w:rsidRPr="00C479D6" w:rsidRDefault="00617AE2" w:rsidP="00617AE2">
      <w:pPr>
        <w:numPr>
          <w:ilvl w:val="0"/>
          <w:numId w:val="2"/>
        </w:numPr>
        <w:shd w:val="clear" w:color="auto" w:fill="FFFFFF"/>
        <w:spacing w:after="0" w:line="240" w:lineRule="auto"/>
        <w:ind w:left="0" w:firstLine="142"/>
        <w:jc w:val="both"/>
        <w:rPr>
          <w:rFonts w:ascii="Times New Roman" w:hAnsi="Times New Roman"/>
          <w:lang w:val="uk-UA" w:eastAsia="ru-RU"/>
        </w:rPr>
      </w:pPr>
      <w:r w:rsidRPr="00C479D6">
        <w:rPr>
          <w:rFonts w:ascii="Times New Roman" w:hAnsi="Times New Roman"/>
          <w:lang w:val="uk-UA" w:eastAsia="ru-RU"/>
        </w:rPr>
        <w:t xml:space="preserve">Довідку про створення Учасником власного  структурного підрозділу - Центру обслуговування споживачів (клієнтів), згідно з вимогами «Правил роздрібного ринку», затверджених Постановою НКРЕКП від </w:t>
      </w:r>
      <w:r w:rsidRPr="00C479D6">
        <w:rPr>
          <w:rFonts w:ascii="Times New Roman" w:hAnsi="Times New Roman"/>
          <w:bCs/>
          <w:shd w:val="clear" w:color="auto" w:fill="FFFFFF"/>
          <w:lang w:val="uk-UA" w:eastAsia="ru-RU"/>
        </w:rPr>
        <w:t>14.03.2018  № 312</w:t>
      </w:r>
      <w:r w:rsidRPr="00C479D6">
        <w:rPr>
          <w:rFonts w:ascii="Times New Roman" w:hAnsi="Times New Roman"/>
          <w:lang w:val="uk-UA" w:eastAsia="ru-RU"/>
        </w:rPr>
        <w:t xml:space="preserve"> (зі змінами), який щоденно (окрім вихідних та святкових днів, </w:t>
      </w:r>
      <w:r w:rsidRPr="00C479D6">
        <w:rPr>
          <w:rFonts w:ascii="Times New Roman" w:hAnsi="Times New Roman"/>
          <w:lang w:val="uk-UA" w:eastAsia="ru-RU"/>
        </w:rPr>
        <w:lastRenderedPageBreak/>
        <w:t xml:space="preserve">встановлених законодавством України) приймає звернення/скарги/претензії споживачів, надає роз’яснення та інформацію, передбачену законодавством, з єдиним вікном для прийому та видачі документів щодо постачання електричної енергії та в якому проводиться особистий прийом споживачів. </w:t>
      </w:r>
      <w:r w:rsidRPr="00C479D6">
        <w:rPr>
          <w:rFonts w:ascii="Times New Roman" w:hAnsi="Times New Roman"/>
          <w:b/>
          <w:bCs/>
          <w:i/>
          <w:iCs/>
          <w:u w:val="single"/>
          <w:lang w:val="uk-UA" w:eastAsia="ru-RU"/>
        </w:rPr>
        <w:t>Довідка надається за формою 2:</w:t>
      </w:r>
    </w:p>
    <w:p w:rsidR="00617AE2" w:rsidRPr="00C479D6" w:rsidRDefault="00617AE2" w:rsidP="00617AE2">
      <w:pPr>
        <w:shd w:val="clear" w:color="auto" w:fill="FFFFFF"/>
        <w:spacing w:after="150"/>
        <w:rPr>
          <w:rFonts w:ascii="Times New Roman" w:hAnsi="Times New Roman"/>
          <w:b/>
          <w:lang w:val="uk-UA"/>
        </w:rPr>
      </w:pPr>
    </w:p>
    <w:p w:rsidR="00617AE2" w:rsidRPr="00C479D6" w:rsidRDefault="00617AE2" w:rsidP="00617AE2">
      <w:pPr>
        <w:shd w:val="clear" w:color="auto" w:fill="FFFFFF"/>
        <w:spacing w:after="150"/>
        <w:rPr>
          <w:rFonts w:ascii="Times New Roman" w:hAnsi="Times New Roman"/>
          <w:b/>
          <w:lang w:val="uk-UA"/>
        </w:rPr>
      </w:pPr>
      <w:r w:rsidRPr="00C479D6">
        <w:rPr>
          <w:rFonts w:ascii="Times New Roman" w:hAnsi="Times New Roman"/>
          <w:b/>
          <w:lang w:val="uk-UA"/>
        </w:rPr>
        <w:t xml:space="preserve">Довідка (форма 2) про  власний центр обслуговування споживачів </w:t>
      </w:r>
      <w:r w:rsidRPr="00C479D6">
        <w:rPr>
          <w:rFonts w:ascii="Times New Roman" w:hAnsi="Times New Roman"/>
          <w:b/>
          <w:bCs/>
          <w:lang w:val="uk-UA"/>
        </w:rPr>
        <w:t>(клієнтів)</w:t>
      </w:r>
    </w:p>
    <w:tbl>
      <w:tblPr>
        <w:tblW w:w="9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5"/>
        <w:gridCol w:w="4208"/>
        <w:gridCol w:w="5035"/>
      </w:tblGrid>
      <w:tr w:rsidR="00617AE2" w:rsidRPr="00C479D6" w:rsidTr="002561DA">
        <w:tc>
          <w:tcPr>
            <w:tcW w:w="465" w:type="dxa"/>
          </w:tcPr>
          <w:p w:rsidR="00617AE2" w:rsidRPr="00C479D6" w:rsidRDefault="00617AE2" w:rsidP="002561DA">
            <w:pPr>
              <w:spacing w:after="150"/>
              <w:jc w:val="center"/>
              <w:rPr>
                <w:rFonts w:ascii="Times New Roman" w:hAnsi="Times New Roman"/>
                <w:lang w:val="uk-UA"/>
              </w:rPr>
            </w:pPr>
            <w:r w:rsidRPr="00C479D6">
              <w:rPr>
                <w:rFonts w:ascii="Times New Roman" w:hAnsi="Times New Roman"/>
                <w:lang w:val="uk-UA"/>
              </w:rPr>
              <w:t>1.</w:t>
            </w:r>
          </w:p>
        </w:tc>
        <w:tc>
          <w:tcPr>
            <w:tcW w:w="4208" w:type="dxa"/>
          </w:tcPr>
          <w:p w:rsidR="00617AE2" w:rsidRPr="00C479D6" w:rsidRDefault="00617AE2" w:rsidP="002561DA">
            <w:pPr>
              <w:spacing w:after="150"/>
              <w:ind w:right="-108"/>
              <w:jc w:val="center"/>
              <w:rPr>
                <w:rFonts w:ascii="Times New Roman" w:hAnsi="Times New Roman"/>
                <w:lang w:val="uk-UA"/>
              </w:rPr>
            </w:pPr>
            <w:r w:rsidRPr="00C479D6">
              <w:rPr>
                <w:rFonts w:ascii="Times New Roman" w:hAnsi="Times New Roman"/>
                <w:lang w:val="uk-UA"/>
              </w:rPr>
              <w:t>Юридична адреса центру обслуговування споживачів (клієнтів) Учасника</w:t>
            </w:r>
          </w:p>
        </w:tc>
        <w:tc>
          <w:tcPr>
            <w:tcW w:w="5035" w:type="dxa"/>
          </w:tcPr>
          <w:p w:rsidR="00617AE2" w:rsidRPr="00C479D6" w:rsidRDefault="00617AE2" w:rsidP="002561DA">
            <w:pPr>
              <w:spacing w:after="150"/>
              <w:jc w:val="both"/>
              <w:rPr>
                <w:rFonts w:ascii="Times New Roman" w:hAnsi="Times New Roman"/>
                <w:lang w:val="uk-UA"/>
              </w:rPr>
            </w:pPr>
          </w:p>
        </w:tc>
      </w:tr>
      <w:tr w:rsidR="00617AE2" w:rsidRPr="00C479D6" w:rsidTr="002561DA">
        <w:tc>
          <w:tcPr>
            <w:tcW w:w="465" w:type="dxa"/>
          </w:tcPr>
          <w:p w:rsidR="00617AE2" w:rsidRPr="00C479D6" w:rsidRDefault="00617AE2" w:rsidP="002561DA">
            <w:pPr>
              <w:spacing w:after="150"/>
              <w:jc w:val="both"/>
              <w:rPr>
                <w:rFonts w:ascii="Times New Roman" w:hAnsi="Times New Roman"/>
                <w:lang w:val="uk-UA"/>
              </w:rPr>
            </w:pPr>
            <w:r w:rsidRPr="00C479D6">
              <w:rPr>
                <w:rFonts w:ascii="Times New Roman" w:hAnsi="Times New Roman"/>
                <w:lang w:val="uk-UA"/>
              </w:rPr>
              <w:t>2.</w:t>
            </w:r>
          </w:p>
        </w:tc>
        <w:tc>
          <w:tcPr>
            <w:tcW w:w="4208" w:type="dxa"/>
          </w:tcPr>
          <w:p w:rsidR="00617AE2" w:rsidRPr="00C479D6" w:rsidRDefault="00617AE2" w:rsidP="002561DA">
            <w:pPr>
              <w:spacing w:after="150"/>
              <w:jc w:val="both"/>
              <w:rPr>
                <w:rFonts w:ascii="Times New Roman" w:hAnsi="Times New Roman"/>
                <w:lang w:val="uk-UA"/>
              </w:rPr>
            </w:pPr>
            <w:r w:rsidRPr="00C479D6">
              <w:rPr>
                <w:rFonts w:ascii="Times New Roman" w:hAnsi="Times New Roman"/>
                <w:lang w:val="uk-UA"/>
              </w:rPr>
              <w:t>Фактична адреса та телефон центру обслуговування споживачів (клієнтів) Учасника</w:t>
            </w:r>
          </w:p>
        </w:tc>
        <w:tc>
          <w:tcPr>
            <w:tcW w:w="5035" w:type="dxa"/>
          </w:tcPr>
          <w:p w:rsidR="00617AE2" w:rsidRPr="00C479D6" w:rsidRDefault="00617AE2" w:rsidP="002561DA">
            <w:pPr>
              <w:spacing w:after="150"/>
              <w:jc w:val="both"/>
              <w:rPr>
                <w:rFonts w:ascii="Times New Roman" w:hAnsi="Times New Roman"/>
                <w:lang w:val="uk-UA"/>
              </w:rPr>
            </w:pPr>
          </w:p>
        </w:tc>
      </w:tr>
      <w:tr w:rsidR="00617AE2" w:rsidRPr="00C479D6" w:rsidTr="002561DA">
        <w:tc>
          <w:tcPr>
            <w:tcW w:w="465" w:type="dxa"/>
          </w:tcPr>
          <w:p w:rsidR="00617AE2" w:rsidRPr="00C479D6" w:rsidRDefault="00617AE2" w:rsidP="002561DA">
            <w:pPr>
              <w:spacing w:after="150"/>
              <w:jc w:val="both"/>
              <w:rPr>
                <w:rFonts w:ascii="Times New Roman" w:hAnsi="Times New Roman"/>
                <w:lang w:val="uk-UA"/>
              </w:rPr>
            </w:pPr>
            <w:r w:rsidRPr="00C479D6">
              <w:rPr>
                <w:rFonts w:ascii="Times New Roman" w:hAnsi="Times New Roman"/>
                <w:lang w:val="uk-UA"/>
              </w:rPr>
              <w:t>3.</w:t>
            </w:r>
          </w:p>
        </w:tc>
        <w:tc>
          <w:tcPr>
            <w:tcW w:w="4208" w:type="dxa"/>
          </w:tcPr>
          <w:p w:rsidR="00617AE2" w:rsidRPr="00C479D6" w:rsidRDefault="00617AE2" w:rsidP="002561DA">
            <w:pPr>
              <w:spacing w:after="150"/>
              <w:jc w:val="both"/>
              <w:rPr>
                <w:rFonts w:ascii="Times New Roman" w:hAnsi="Times New Roman"/>
                <w:lang w:val="uk-UA"/>
              </w:rPr>
            </w:pPr>
            <w:r w:rsidRPr="00C479D6">
              <w:rPr>
                <w:rFonts w:ascii="Times New Roman" w:hAnsi="Times New Roman"/>
                <w:lang w:val="uk-UA"/>
              </w:rPr>
              <w:t>Інформація про документи, що підтверджують право власності на нерухоме майно, в якому розташований центр обслуговування споживачів (клієнтів) Учасника  або інформація про документи, що підтверджують  право користування нерухомим майном, в якому розташований центр обслуговування споживачів Учасника (назва документа, дата видачі, номер)</w:t>
            </w:r>
          </w:p>
        </w:tc>
        <w:tc>
          <w:tcPr>
            <w:tcW w:w="5035" w:type="dxa"/>
          </w:tcPr>
          <w:p w:rsidR="00617AE2" w:rsidRPr="00C479D6" w:rsidRDefault="00617AE2" w:rsidP="002561DA">
            <w:pPr>
              <w:spacing w:after="150"/>
              <w:jc w:val="both"/>
              <w:rPr>
                <w:rFonts w:ascii="Times New Roman" w:hAnsi="Times New Roman"/>
                <w:lang w:val="uk-UA"/>
              </w:rPr>
            </w:pPr>
          </w:p>
        </w:tc>
      </w:tr>
      <w:tr w:rsidR="00617AE2" w:rsidRPr="00C479D6" w:rsidTr="002561DA">
        <w:tc>
          <w:tcPr>
            <w:tcW w:w="465" w:type="dxa"/>
          </w:tcPr>
          <w:p w:rsidR="00617AE2" w:rsidRPr="00C479D6" w:rsidRDefault="00617AE2" w:rsidP="002561DA">
            <w:pPr>
              <w:spacing w:after="150"/>
              <w:jc w:val="both"/>
              <w:rPr>
                <w:rFonts w:ascii="Times New Roman" w:hAnsi="Times New Roman"/>
                <w:lang w:val="uk-UA"/>
              </w:rPr>
            </w:pPr>
            <w:r w:rsidRPr="00C479D6">
              <w:rPr>
                <w:rFonts w:ascii="Times New Roman" w:hAnsi="Times New Roman"/>
                <w:lang w:val="uk-UA"/>
              </w:rPr>
              <w:t>4.</w:t>
            </w:r>
          </w:p>
        </w:tc>
        <w:tc>
          <w:tcPr>
            <w:tcW w:w="4208" w:type="dxa"/>
          </w:tcPr>
          <w:p w:rsidR="00617AE2" w:rsidRPr="00C479D6" w:rsidRDefault="00617AE2" w:rsidP="002561DA">
            <w:pPr>
              <w:spacing w:after="150"/>
              <w:jc w:val="both"/>
              <w:rPr>
                <w:rFonts w:ascii="Times New Roman" w:hAnsi="Times New Roman"/>
                <w:lang w:val="uk-UA"/>
              </w:rPr>
            </w:pPr>
            <w:r w:rsidRPr="00C479D6">
              <w:rPr>
                <w:rFonts w:ascii="Times New Roman" w:hAnsi="Times New Roman"/>
                <w:lang w:val="uk-UA"/>
              </w:rPr>
              <w:t>Графік роботи єдиного вікна центру обслуговування споживачів (клієнтів) Учасника</w:t>
            </w:r>
          </w:p>
        </w:tc>
        <w:tc>
          <w:tcPr>
            <w:tcW w:w="5035" w:type="dxa"/>
          </w:tcPr>
          <w:p w:rsidR="00617AE2" w:rsidRPr="00C479D6" w:rsidRDefault="00617AE2" w:rsidP="002561DA">
            <w:pPr>
              <w:spacing w:after="150"/>
              <w:jc w:val="both"/>
              <w:rPr>
                <w:rFonts w:ascii="Times New Roman" w:hAnsi="Times New Roman"/>
                <w:lang w:val="uk-UA"/>
              </w:rPr>
            </w:pPr>
          </w:p>
        </w:tc>
      </w:tr>
      <w:tr w:rsidR="00617AE2" w:rsidRPr="00C479D6" w:rsidTr="002561DA">
        <w:tc>
          <w:tcPr>
            <w:tcW w:w="465" w:type="dxa"/>
          </w:tcPr>
          <w:p w:rsidR="00617AE2" w:rsidRPr="00C479D6" w:rsidRDefault="00617AE2" w:rsidP="002561DA">
            <w:pPr>
              <w:spacing w:after="150"/>
              <w:jc w:val="both"/>
              <w:rPr>
                <w:rFonts w:ascii="Times New Roman" w:hAnsi="Times New Roman"/>
                <w:lang w:val="uk-UA"/>
              </w:rPr>
            </w:pPr>
            <w:r w:rsidRPr="00C479D6">
              <w:rPr>
                <w:rFonts w:ascii="Times New Roman" w:hAnsi="Times New Roman"/>
                <w:lang w:val="uk-UA"/>
              </w:rPr>
              <w:t xml:space="preserve">5. </w:t>
            </w:r>
          </w:p>
        </w:tc>
        <w:tc>
          <w:tcPr>
            <w:tcW w:w="4208" w:type="dxa"/>
          </w:tcPr>
          <w:p w:rsidR="00617AE2" w:rsidRPr="00C479D6" w:rsidRDefault="00617AE2" w:rsidP="002561DA">
            <w:pPr>
              <w:spacing w:after="150"/>
              <w:jc w:val="both"/>
              <w:rPr>
                <w:rFonts w:ascii="Times New Roman" w:hAnsi="Times New Roman"/>
                <w:lang w:val="uk-UA"/>
              </w:rPr>
            </w:pPr>
            <w:r w:rsidRPr="00C479D6">
              <w:rPr>
                <w:rFonts w:ascii="Times New Roman" w:hAnsi="Times New Roman"/>
                <w:lang w:val="uk-UA"/>
              </w:rPr>
              <w:t>Графік проведення особистого прийому споживачів (клієнтів)</w:t>
            </w:r>
          </w:p>
        </w:tc>
        <w:tc>
          <w:tcPr>
            <w:tcW w:w="5035" w:type="dxa"/>
          </w:tcPr>
          <w:p w:rsidR="00617AE2" w:rsidRPr="00C479D6" w:rsidRDefault="00617AE2" w:rsidP="002561DA">
            <w:pPr>
              <w:spacing w:after="150"/>
              <w:jc w:val="both"/>
              <w:rPr>
                <w:rFonts w:ascii="Times New Roman" w:hAnsi="Times New Roman"/>
                <w:lang w:val="uk-UA"/>
              </w:rPr>
            </w:pPr>
          </w:p>
        </w:tc>
      </w:tr>
    </w:tbl>
    <w:p w:rsidR="00617AE2" w:rsidRPr="00C479D6" w:rsidRDefault="00617AE2" w:rsidP="00617AE2">
      <w:pPr>
        <w:shd w:val="clear" w:color="auto" w:fill="FFFFFF"/>
        <w:spacing w:after="150"/>
        <w:jc w:val="both"/>
        <w:rPr>
          <w:rFonts w:ascii="Times New Roman" w:hAnsi="Times New Roman"/>
          <w:lang w:val="uk-UA"/>
        </w:rPr>
      </w:pPr>
      <w:r w:rsidRPr="00C479D6">
        <w:rPr>
          <w:rFonts w:ascii="Times New Roman" w:hAnsi="Times New Roman"/>
          <w:lang w:val="uk-UA"/>
        </w:rPr>
        <w:t xml:space="preserve">       </w:t>
      </w:r>
    </w:p>
    <w:p w:rsidR="00617AE2" w:rsidRPr="00C479D6" w:rsidRDefault="00617AE2" w:rsidP="00617AE2">
      <w:pPr>
        <w:shd w:val="clear" w:color="auto" w:fill="FFFFFF"/>
        <w:spacing w:after="150"/>
        <w:jc w:val="both"/>
        <w:rPr>
          <w:rFonts w:ascii="Times New Roman" w:hAnsi="Times New Roman"/>
          <w:lang w:val="uk-UA"/>
        </w:rPr>
      </w:pPr>
    </w:p>
    <w:p w:rsidR="00617AE2" w:rsidRPr="00C479D6" w:rsidRDefault="00617AE2" w:rsidP="00617AE2">
      <w:pPr>
        <w:shd w:val="clear" w:color="auto" w:fill="FFFFFF"/>
        <w:spacing w:after="150"/>
        <w:jc w:val="both"/>
        <w:rPr>
          <w:rFonts w:ascii="Times New Roman" w:hAnsi="Times New Roman"/>
          <w:lang w:val="uk-UA"/>
        </w:rPr>
      </w:pPr>
      <w:r w:rsidRPr="00C479D6">
        <w:rPr>
          <w:rFonts w:ascii="Times New Roman" w:hAnsi="Times New Roman"/>
          <w:lang w:val="uk-UA"/>
        </w:rPr>
        <w:t xml:space="preserve">Учасник _____________________ підтверджує, що у центрі обслуговування споживачів (клієнтів) за вказаною </w:t>
      </w:r>
      <w:proofErr w:type="spellStart"/>
      <w:r w:rsidRPr="00C479D6">
        <w:rPr>
          <w:rFonts w:ascii="Times New Roman" w:hAnsi="Times New Roman"/>
          <w:lang w:val="uk-UA"/>
        </w:rPr>
        <w:t>адресою</w:t>
      </w:r>
      <w:proofErr w:type="spellEnd"/>
      <w:r w:rsidRPr="00C479D6">
        <w:rPr>
          <w:rFonts w:ascii="Times New Roman" w:hAnsi="Times New Roman"/>
          <w:lang w:val="uk-UA"/>
        </w:rPr>
        <w:t xml:space="preserve"> щоденно (окрім вихідних та святкових днів, встановлених законодавством України) здійснюється прийом звернень/скарг/претензій споживачів, надаються роз’яснення та інформація, передбачені законодавством, функціонує єдине вікно для прийому та видачі документів щодо постачання електричної енергії,  а також проводиться особистий прийом споживачів.</w:t>
      </w:r>
    </w:p>
    <w:p w:rsidR="00617AE2" w:rsidRPr="00C479D6" w:rsidRDefault="00617AE2" w:rsidP="00617AE2">
      <w:pPr>
        <w:rPr>
          <w:rFonts w:ascii="Times New Roman" w:hAnsi="Times New Roman"/>
          <w:lang w:val="uk-UA"/>
        </w:rPr>
      </w:pPr>
      <w:r w:rsidRPr="00C479D6">
        <w:rPr>
          <w:rFonts w:ascii="Times New Roman" w:hAnsi="Times New Roman"/>
          <w:lang w:val="uk-UA"/>
        </w:rPr>
        <w:t xml:space="preserve">Уповноважена особа (або керівник Учасника) ___________   </w:t>
      </w:r>
      <w:r w:rsidRPr="00C479D6">
        <w:rPr>
          <w:rFonts w:ascii="Times New Roman" w:hAnsi="Times New Roman"/>
          <w:lang w:val="uk-UA"/>
        </w:rPr>
        <w:tab/>
      </w:r>
      <w:r w:rsidRPr="00C479D6">
        <w:rPr>
          <w:rFonts w:ascii="Times New Roman" w:hAnsi="Times New Roman"/>
          <w:lang w:val="uk-UA"/>
        </w:rPr>
        <w:tab/>
        <w:t xml:space="preserve">    __________________</w:t>
      </w:r>
    </w:p>
    <w:p w:rsidR="00617AE2" w:rsidRPr="00C479D6" w:rsidRDefault="00617AE2" w:rsidP="00617AE2">
      <w:pPr>
        <w:pStyle w:val="a3"/>
        <w:ind w:left="1287"/>
        <w:rPr>
          <w:rFonts w:ascii="Times New Roman" w:hAnsi="Times New Roman"/>
          <w:i/>
          <w:iCs/>
          <w:lang w:val="uk-UA"/>
        </w:rPr>
      </w:pPr>
      <w:r w:rsidRPr="00C479D6">
        <w:rPr>
          <w:rFonts w:ascii="Times New Roman" w:hAnsi="Times New Roman"/>
          <w:i/>
          <w:iCs/>
          <w:lang w:val="uk-UA"/>
        </w:rPr>
        <w:tab/>
      </w:r>
      <w:r w:rsidRPr="00C479D6">
        <w:rPr>
          <w:rFonts w:ascii="Times New Roman" w:hAnsi="Times New Roman"/>
          <w:i/>
          <w:iCs/>
          <w:lang w:val="uk-UA"/>
        </w:rPr>
        <w:tab/>
      </w:r>
      <w:r w:rsidRPr="00C479D6">
        <w:rPr>
          <w:rFonts w:ascii="Times New Roman" w:hAnsi="Times New Roman"/>
          <w:i/>
          <w:iCs/>
          <w:lang w:val="uk-UA"/>
        </w:rPr>
        <w:tab/>
        <w:t xml:space="preserve">                                   (підпис)                </w:t>
      </w:r>
      <w:r w:rsidRPr="00C479D6">
        <w:rPr>
          <w:rFonts w:ascii="Times New Roman" w:hAnsi="Times New Roman"/>
          <w:i/>
          <w:iCs/>
          <w:lang w:val="uk-UA"/>
        </w:rPr>
        <w:tab/>
        <w:t xml:space="preserve">     (прізвище, ініціали)</w:t>
      </w:r>
    </w:p>
    <w:p w:rsidR="00617AE2" w:rsidRPr="00C479D6" w:rsidRDefault="00617AE2" w:rsidP="00617AE2">
      <w:pPr>
        <w:pStyle w:val="a3"/>
        <w:shd w:val="clear" w:color="auto" w:fill="FFFFFF"/>
        <w:ind w:left="567"/>
        <w:rPr>
          <w:rFonts w:ascii="Times New Roman" w:hAnsi="Times New Roman"/>
          <w:lang w:val="uk-UA" w:eastAsia="ru-RU"/>
        </w:rPr>
      </w:pPr>
    </w:p>
    <w:p w:rsidR="00617AE2" w:rsidRPr="00C479D6" w:rsidRDefault="00617AE2" w:rsidP="00617AE2">
      <w:pPr>
        <w:pStyle w:val="a3"/>
        <w:shd w:val="clear" w:color="auto" w:fill="FFFFFF"/>
        <w:ind w:left="567"/>
        <w:rPr>
          <w:rFonts w:ascii="Times New Roman" w:hAnsi="Times New Roman"/>
          <w:lang w:val="uk-UA" w:eastAsia="ru-RU"/>
        </w:rPr>
      </w:pPr>
      <w:r w:rsidRPr="00C479D6">
        <w:rPr>
          <w:rFonts w:ascii="Times New Roman" w:hAnsi="Times New Roman"/>
          <w:lang w:val="uk-UA" w:eastAsia="ru-RU"/>
        </w:rPr>
        <w:t xml:space="preserve">На підтвердження інформації, зазначеної в Довідці (форма 2) </w:t>
      </w:r>
      <w:bookmarkStart w:id="0" w:name="_Hlk40800649"/>
      <w:r w:rsidRPr="00C479D6">
        <w:rPr>
          <w:rFonts w:ascii="Times New Roman" w:hAnsi="Times New Roman"/>
          <w:lang w:val="uk-UA" w:eastAsia="ru-RU"/>
        </w:rPr>
        <w:t>учасник в складі тендерної пропозиції надає:</w:t>
      </w:r>
    </w:p>
    <w:bookmarkEnd w:id="0"/>
    <w:p w:rsidR="00617AE2" w:rsidRPr="00C479D6" w:rsidRDefault="00617AE2" w:rsidP="00617AE2">
      <w:pPr>
        <w:numPr>
          <w:ilvl w:val="1"/>
          <w:numId w:val="2"/>
        </w:numPr>
        <w:shd w:val="clear" w:color="auto" w:fill="FFFFFF"/>
        <w:spacing w:after="0" w:line="240" w:lineRule="auto"/>
        <w:ind w:left="567" w:hanging="578"/>
        <w:jc w:val="both"/>
        <w:rPr>
          <w:rFonts w:ascii="Times New Roman" w:hAnsi="Times New Roman"/>
          <w:lang w:val="uk-UA" w:eastAsia="ru-RU"/>
        </w:rPr>
      </w:pPr>
      <w:r w:rsidRPr="00C479D6">
        <w:rPr>
          <w:rFonts w:ascii="Times New Roman" w:hAnsi="Times New Roman"/>
          <w:lang w:val="uk-UA" w:eastAsia="ru-RU"/>
        </w:rPr>
        <w:t>Положення про власний структурний підрозділ - Центр обслуговування споживачів (клієнтів), яке затверджено у встановленому законодавством порядку, та яке згідно вимог ст. 64 Господарського Кодексу України, підтверджує створення Учасником такого власного структурного підрозділу  - Центру обслуговування споживачів (клієнтів);</w:t>
      </w:r>
    </w:p>
    <w:p w:rsidR="00617AE2" w:rsidRPr="00C479D6" w:rsidRDefault="00617AE2" w:rsidP="00617AE2">
      <w:pPr>
        <w:shd w:val="clear" w:color="auto" w:fill="FFFFFF"/>
        <w:spacing w:after="0" w:line="240" w:lineRule="auto"/>
        <w:ind w:left="927"/>
        <w:jc w:val="both"/>
        <w:rPr>
          <w:rFonts w:ascii="Times New Roman" w:hAnsi="Times New Roman"/>
          <w:lang w:val="uk-UA" w:eastAsia="ru-RU"/>
        </w:rPr>
      </w:pPr>
    </w:p>
    <w:tbl>
      <w:tblPr>
        <w:tblW w:w="10800" w:type="dxa"/>
        <w:tblInd w:w="-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0"/>
      </w:tblGrid>
      <w:tr w:rsidR="00617AE2" w:rsidRPr="00C479D6" w:rsidTr="002561DA">
        <w:trPr>
          <w:trHeight w:val="2673"/>
        </w:trPr>
        <w:tc>
          <w:tcPr>
            <w:tcW w:w="10800" w:type="dxa"/>
          </w:tcPr>
          <w:p w:rsidR="00617AE2" w:rsidRPr="00C479D6" w:rsidRDefault="00617AE2" w:rsidP="002561DA">
            <w:pPr>
              <w:suppressAutoHyphens/>
              <w:ind w:left="927"/>
              <w:jc w:val="center"/>
              <w:rPr>
                <w:rFonts w:ascii="Times New Roman" w:hAnsi="Times New Roman"/>
                <w:b/>
                <w:u w:val="single"/>
                <w:lang w:val="uk-UA" w:eastAsia="ru-RU"/>
              </w:rPr>
            </w:pPr>
            <w:r w:rsidRPr="00C479D6">
              <w:rPr>
                <w:rFonts w:ascii="Times New Roman" w:hAnsi="Times New Roman"/>
                <w:b/>
                <w:u w:val="single"/>
                <w:lang w:val="uk-UA" w:eastAsia="ru-RU"/>
              </w:rPr>
              <w:lastRenderedPageBreak/>
              <w:t xml:space="preserve">Учасники для яких  створення центрів обслуговування споживачів (клієнтів) не є обов’язковим,  надають довідку про наявність власного окремого структурного підрозділу або посадової особи, на яких покладається забезпечення дотримання визначеного «Правилами  роздрібного ринку електричної енергії» порядку розгляду звернень/скарг/претензій споживачів та проведення особистого прийому споживачів. </w:t>
            </w:r>
          </w:p>
          <w:p w:rsidR="00617AE2" w:rsidRPr="00C479D6" w:rsidRDefault="00617AE2" w:rsidP="002561DA">
            <w:pPr>
              <w:suppressAutoHyphens/>
              <w:ind w:left="927"/>
              <w:jc w:val="center"/>
              <w:rPr>
                <w:rFonts w:ascii="Times New Roman" w:hAnsi="Times New Roman"/>
                <w:b/>
                <w:lang w:val="uk-UA" w:eastAsia="ar-SA"/>
              </w:rPr>
            </w:pPr>
            <w:r w:rsidRPr="00C479D6">
              <w:rPr>
                <w:rFonts w:ascii="Times New Roman" w:hAnsi="Times New Roman"/>
                <w:b/>
                <w:bCs/>
                <w:i/>
                <w:iCs/>
                <w:u w:val="single"/>
                <w:lang w:val="uk-UA" w:eastAsia="ru-RU"/>
              </w:rPr>
              <w:t>Довідка надається за формою 3:</w:t>
            </w:r>
            <w:r w:rsidRPr="00C479D6">
              <w:rPr>
                <w:rFonts w:ascii="Times New Roman" w:hAnsi="Times New Roman"/>
                <w:b/>
                <w:lang w:val="uk-UA" w:eastAsia="ar-SA"/>
              </w:rPr>
              <w:t xml:space="preserve"> </w:t>
            </w:r>
          </w:p>
          <w:p w:rsidR="00617AE2" w:rsidRPr="00C479D6" w:rsidRDefault="00617AE2" w:rsidP="002561DA">
            <w:pPr>
              <w:suppressAutoHyphens/>
              <w:ind w:left="927"/>
              <w:jc w:val="center"/>
              <w:rPr>
                <w:rFonts w:ascii="Times New Roman" w:hAnsi="Times New Roman"/>
                <w:b/>
                <w:lang w:val="uk-UA" w:eastAsia="ar-SA"/>
              </w:rPr>
            </w:pPr>
            <w:r w:rsidRPr="00C479D6">
              <w:rPr>
                <w:rFonts w:ascii="Times New Roman" w:hAnsi="Times New Roman"/>
                <w:b/>
                <w:lang w:val="uk-UA" w:eastAsia="ar-SA"/>
              </w:rPr>
              <w:t>Довідка (форма 3)  про наявність</w:t>
            </w:r>
            <w:r w:rsidRPr="00C479D6">
              <w:rPr>
                <w:rFonts w:ascii="Times New Roman" w:hAnsi="Times New Roman"/>
                <w:lang w:val="uk-UA" w:eastAsia="ru-RU"/>
              </w:rPr>
              <w:t xml:space="preserve"> </w:t>
            </w:r>
            <w:r w:rsidRPr="00C479D6">
              <w:rPr>
                <w:rFonts w:ascii="Times New Roman" w:hAnsi="Times New Roman"/>
                <w:b/>
                <w:lang w:val="uk-UA" w:eastAsia="ar-SA"/>
              </w:rPr>
              <w:t>власного  структурного підрозділу  Учасника</w:t>
            </w:r>
          </w:p>
          <w:tbl>
            <w:tblPr>
              <w:tblW w:w="102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5826"/>
              <w:gridCol w:w="3827"/>
            </w:tblGrid>
            <w:tr w:rsidR="00617AE2" w:rsidRPr="00C479D6" w:rsidTr="002561DA">
              <w:tc>
                <w:tcPr>
                  <w:tcW w:w="562" w:type="dxa"/>
                </w:tcPr>
                <w:p w:rsidR="00617AE2" w:rsidRPr="00C479D6" w:rsidRDefault="00617AE2" w:rsidP="002561DA">
                  <w:pPr>
                    <w:spacing w:after="150"/>
                    <w:ind w:right="-219"/>
                    <w:jc w:val="center"/>
                    <w:rPr>
                      <w:rFonts w:ascii="Times New Roman" w:hAnsi="Times New Roman"/>
                      <w:lang w:val="uk-UA" w:eastAsia="ru-RU"/>
                    </w:rPr>
                  </w:pPr>
                  <w:r w:rsidRPr="00C479D6">
                    <w:rPr>
                      <w:rFonts w:ascii="Times New Roman" w:hAnsi="Times New Roman"/>
                      <w:lang w:val="uk-UA" w:eastAsia="ru-RU"/>
                    </w:rPr>
                    <w:t>1.</w:t>
                  </w:r>
                </w:p>
              </w:tc>
              <w:tc>
                <w:tcPr>
                  <w:tcW w:w="5826" w:type="dxa"/>
                </w:tcPr>
                <w:p w:rsidR="00617AE2" w:rsidRPr="00C479D6" w:rsidRDefault="00617AE2" w:rsidP="002561DA">
                  <w:pPr>
                    <w:spacing w:after="150"/>
                    <w:ind w:left="-152" w:right="-108"/>
                    <w:jc w:val="center"/>
                    <w:rPr>
                      <w:rFonts w:ascii="Times New Roman" w:hAnsi="Times New Roman"/>
                      <w:lang w:val="uk-UA" w:eastAsia="ru-RU"/>
                    </w:rPr>
                  </w:pPr>
                  <w:r w:rsidRPr="00C479D6">
                    <w:rPr>
                      <w:rFonts w:ascii="Times New Roman" w:hAnsi="Times New Roman"/>
                      <w:lang w:val="uk-UA" w:eastAsia="ru-RU"/>
                    </w:rPr>
                    <w:t>Назва та юридична адреса  власного структурного підрозділу Учасника (або посада, прізвище ім‘я по батькові посадової особи Учасника, на яку покладається забезпечення дотримання визначеного «Правилами  роздрібного ринку електричної енергії» порядку розгляду звернень/скарг/претензій споживачів та проведення особистого прийому споживачів та адреса робочого місця  )</w:t>
                  </w:r>
                </w:p>
              </w:tc>
              <w:tc>
                <w:tcPr>
                  <w:tcW w:w="3827" w:type="dxa"/>
                </w:tcPr>
                <w:p w:rsidR="00617AE2" w:rsidRPr="00C479D6" w:rsidRDefault="00617AE2" w:rsidP="002561DA">
                  <w:pPr>
                    <w:spacing w:after="150"/>
                    <w:jc w:val="both"/>
                    <w:rPr>
                      <w:rFonts w:ascii="Times New Roman" w:hAnsi="Times New Roman"/>
                      <w:lang w:val="uk-UA" w:eastAsia="ru-RU"/>
                    </w:rPr>
                  </w:pPr>
                </w:p>
              </w:tc>
            </w:tr>
            <w:tr w:rsidR="00617AE2" w:rsidRPr="00C479D6" w:rsidTr="002561DA">
              <w:tc>
                <w:tcPr>
                  <w:tcW w:w="562" w:type="dxa"/>
                </w:tcPr>
                <w:p w:rsidR="00617AE2" w:rsidRPr="00C479D6" w:rsidRDefault="00617AE2" w:rsidP="002561DA">
                  <w:pPr>
                    <w:spacing w:after="150"/>
                    <w:jc w:val="both"/>
                    <w:rPr>
                      <w:rFonts w:ascii="Times New Roman" w:hAnsi="Times New Roman"/>
                      <w:lang w:val="uk-UA" w:eastAsia="ru-RU"/>
                    </w:rPr>
                  </w:pPr>
                  <w:r w:rsidRPr="00C479D6">
                    <w:rPr>
                      <w:rFonts w:ascii="Times New Roman" w:hAnsi="Times New Roman"/>
                      <w:lang w:val="uk-UA" w:eastAsia="ru-RU"/>
                    </w:rPr>
                    <w:t>2.</w:t>
                  </w:r>
                </w:p>
              </w:tc>
              <w:tc>
                <w:tcPr>
                  <w:tcW w:w="5826" w:type="dxa"/>
                </w:tcPr>
                <w:p w:rsidR="00617AE2" w:rsidRPr="00C479D6" w:rsidRDefault="00617AE2" w:rsidP="002561DA">
                  <w:pPr>
                    <w:spacing w:after="150"/>
                    <w:jc w:val="both"/>
                    <w:rPr>
                      <w:rFonts w:ascii="Times New Roman" w:hAnsi="Times New Roman"/>
                      <w:lang w:val="uk-UA" w:eastAsia="ru-RU"/>
                    </w:rPr>
                  </w:pPr>
                  <w:r w:rsidRPr="00C479D6">
                    <w:rPr>
                      <w:rFonts w:ascii="Times New Roman" w:hAnsi="Times New Roman"/>
                      <w:lang w:val="uk-UA" w:eastAsia="ru-RU"/>
                    </w:rPr>
                    <w:t>Фактична адреса та телефон</w:t>
                  </w:r>
                  <w:r w:rsidRPr="00C479D6">
                    <w:rPr>
                      <w:rFonts w:ascii="Times New Roman" w:hAnsi="Times New Roman"/>
                      <w:b/>
                      <w:lang w:val="uk-UA" w:eastAsia="ar-SA"/>
                    </w:rPr>
                    <w:t xml:space="preserve"> </w:t>
                  </w:r>
                  <w:r w:rsidRPr="00C479D6">
                    <w:rPr>
                      <w:rFonts w:ascii="Times New Roman" w:hAnsi="Times New Roman"/>
                      <w:lang w:val="uk-UA" w:eastAsia="ru-RU"/>
                    </w:rPr>
                    <w:t>власного структурного підрозділу Учасника (або фактична адреса та  контактний  телефон посадової особи Учасника, на яку покладається забезпечення дотримання визначеного «Правилами  роздрібного ринку електричної енергії» порядку розгляду звернень/скарг/претензій споживачів та проведення особистого прийому споживачів</w:t>
                  </w:r>
                </w:p>
              </w:tc>
              <w:tc>
                <w:tcPr>
                  <w:tcW w:w="3827" w:type="dxa"/>
                </w:tcPr>
                <w:p w:rsidR="00617AE2" w:rsidRPr="00C479D6" w:rsidRDefault="00617AE2" w:rsidP="002561DA">
                  <w:pPr>
                    <w:spacing w:after="150"/>
                    <w:jc w:val="both"/>
                    <w:rPr>
                      <w:rFonts w:ascii="Times New Roman" w:hAnsi="Times New Roman"/>
                      <w:lang w:val="uk-UA" w:eastAsia="ru-RU"/>
                    </w:rPr>
                  </w:pPr>
                </w:p>
              </w:tc>
            </w:tr>
            <w:tr w:rsidR="00617AE2" w:rsidRPr="00C479D6" w:rsidTr="002561DA">
              <w:tc>
                <w:tcPr>
                  <w:tcW w:w="562" w:type="dxa"/>
                </w:tcPr>
                <w:p w:rsidR="00617AE2" w:rsidRPr="00C479D6" w:rsidRDefault="00617AE2" w:rsidP="002561DA">
                  <w:pPr>
                    <w:spacing w:after="150"/>
                    <w:jc w:val="both"/>
                    <w:rPr>
                      <w:rFonts w:ascii="Times New Roman" w:hAnsi="Times New Roman"/>
                      <w:lang w:val="uk-UA" w:eastAsia="ru-RU"/>
                    </w:rPr>
                  </w:pPr>
                  <w:r w:rsidRPr="00C479D6">
                    <w:rPr>
                      <w:rFonts w:ascii="Times New Roman" w:hAnsi="Times New Roman"/>
                      <w:lang w:val="uk-UA" w:eastAsia="ru-RU"/>
                    </w:rPr>
                    <w:t>3.</w:t>
                  </w:r>
                </w:p>
              </w:tc>
              <w:tc>
                <w:tcPr>
                  <w:tcW w:w="5826" w:type="dxa"/>
                </w:tcPr>
                <w:p w:rsidR="00617AE2" w:rsidRPr="00C479D6" w:rsidRDefault="00617AE2" w:rsidP="002561DA">
                  <w:pPr>
                    <w:spacing w:after="150"/>
                    <w:jc w:val="both"/>
                    <w:rPr>
                      <w:rFonts w:ascii="Times New Roman" w:hAnsi="Times New Roman"/>
                      <w:lang w:val="uk-UA" w:eastAsia="ru-RU"/>
                    </w:rPr>
                  </w:pPr>
                  <w:r w:rsidRPr="00C479D6">
                    <w:rPr>
                      <w:rFonts w:ascii="Times New Roman" w:hAnsi="Times New Roman"/>
                      <w:lang w:val="uk-UA" w:eastAsia="ru-RU"/>
                    </w:rPr>
                    <w:t xml:space="preserve">Інформація про документи, що підтверджують право власності на нерухоме майно, де розташований зазначений у п.1 Довідки підрозділ Учасника або інформація про документи, що підтверджують  право користування нерухомим майном, де розташований структурний підрозділ Учасника або розташоване робоче місце посадової особи учасника.  </w:t>
                  </w:r>
                </w:p>
              </w:tc>
              <w:tc>
                <w:tcPr>
                  <w:tcW w:w="3827" w:type="dxa"/>
                </w:tcPr>
                <w:p w:rsidR="00617AE2" w:rsidRPr="00C479D6" w:rsidRDefault="00617AE2" w:rsidP="002561DA">
                  <w:pPr>
                    <w:spacing w:after="150"/>
                    <w:jc w:val="both"/>
                    <w:rPr>
                      <w:rFonts w:ascii="Times New Roman" w:hAnsi="Times New Roman"/>
                      <w:lang w:val="uk-UA" w:eastAsia="ru-RU"/>
                    </w:rPr>
                  </w:pPr>
                </w:p>
              </w:tc>
            </w:tr>
            <w:tr w:rsidR="00617AE2" w:rsidRPr="00C479D6" w:rsidTr="002561DA">
              <w:tc>
                <w:tcPr>
                  <w:tcW w:w="562" w:type="dxa"/>
                </w:tcPr>
                <w:p w:rsidR="00617AE2" w:rsidRPr="00C479D6" w:rsidRDefault="00617AE2" w:rsidP="002561DA">
                  <w:pPr>
                    <w:spacing w:after="150"/>
                    <w:jc w:val="both"/>
                    <w:rPr>
                      <w:rFonts w:ascii="Times New Roman" w:hAnsi="Times New Roman"/>
                      <w:lang w:val="uk-UA" w:eastAsia="ru-RU"/>
                    </w:rPr>
                  </w:pPr>
                  <w:r w:rsidRPr="00C479D6">
                    <w:rPr>
                      <w:rFonts w:ascii="Times New Roman" w:hAnsi="Times New Roman"/>
                      <w:lang w:val="uk-UA" w:eastAsia="ru-RU"/>
                    </w:rPr>
                    <w:t xml:space="preserve">4. </w:t>
                  </w:r>
                </w:p>
              </w:tc>
              <w:tc>
                <w:tcPr>
                  <w:tcW w:w="5826" w:type="dxa"/>
                </w:tcPr>
                <w:p w:rsidR="00617AE2" w:rsidRPr="00C479D6" w:rsidRDefault="00617AE2" w:rsidP="002561DA">
                  <w:pPr>
                    <w:spacing w:after="150"/>
                    <w:jc w:val="both"/>
                    <w:rPr>
                      <w:rFonts w:ascii="Times New Roman" w:hAnsi="Times New Roman"/>
                      <w:lang w:val="uk-UA" w:eastAsia="ru-RU"/>
                    </w:rPr>
                  </w:pPr>
                  <w:r w:rsidRPr="00C479D6">
                    <w:rPr>
                      <w:rFonts w:ascii="Times New Roman" w:hAnsi="Times New Roman"/>
                      <w:lang w:val="uk-UA" w:eastAsia="ru-RU"/>
                    </w:rPr>
                    <w:t>Графік проведення особистого прийому споживачів</w:t>
                  </w:r>
                </w:p>
              </w:tc>
              <w:tc>
                <w:tcPr>
                  <w:tcW w:w="3827" w:type="dxa"/>
                </w:tcPr>
                <w:p w:rsidR="00617AE2" w:rsidRPr="00C479D6" w:rsidRDefault="00617AE2" w:rsidP="002561DA">
                  <w:pPr>
                    <w:spacing w:after="150"/>
                    <w:jc w:val="both"/>
                    <w:rPr>
                      <w:rFonts w:ascii="Times New Roman" w:hAnsi="Times New Roman"/>
                      <w:lang w:val="uk-UA" w:eastAsia="ru-RU"/>
                    </w:rPr>
                  </w:pPr>
                </w:p>
              </w:tc>
            </w:tr>
          </w:tbl>
          <w:p w:rsidR="00617AE2" w:rsidRPr="00C479D6" w:rsidRDefault="00617AE2" w:rsidP="002561DA">
            <w:pPr>
              <w:shd w:val="clear" w:color="auto" w:fill="FFFFFF"/>
              <w:spacing w:after="150"/>
              <w:jc w:val="both"/>
              <w:rPr>
                <w:rFonts w:ascii="Times New Roman" w:hAnsi="Times New Roman"/>
                <w:lang w:val="uk-UA" w:eastAsia="ru-RU"/>
              </w:rPr>
            </w:pPr>
            <w:r w:rsidRPr="00C479D6">
              <w:rPr>
                <w:rFonts w:ascii="Times New Roman" w:hAnsi="Times New Roman"/>
                <w:lang w:val="uk-UA" w:eastAsia="ru-RU"/>
              </w:rPr>
              <w:t>Учасник _____________________ підтверджує, що у зазначеному підрозділі  (зазначеною посадовою особою) щоденно (окрім вихідних та святкових днів, встановлених законодавством України) здійснюється прийом звернень/скарг/претензій споживачів, надаються роз’яснення та інформація, передбачені законодавством, а також проводиться особистий прийом споживачів.</w:t>
            </w:r>
          </w:p>
          <w:p w:rsidR="00617AE2" w:rsidRPr="00C479D6" w:rsidRDefault="00617AE2" w:rsidP="002561DA">
            <w:pPr>
              <w:rPr>
                <w:rFonts w:ascii="Times New Roman" w:hAnsi="Times New Roman"/>
                <w:lang w:val="uk-UA" w:eastAsia="ru-RU"/>
              </w:rPr>
            </w:pPr>
            <w:r w:rsidRPr="00C479D6">
              <w:rPr>
                <w:rFonts w:ascii="Times New Roman" w:hAnsi="Times New Roman"/>
                <w:lang w:val="uk-UA" w:eastAsia="ru-RU"/>
              </w:rPr>
              <w:t xml:space="preserve">Уповноважена особа (або керівник) Учасника </w:t>
            </w:r>
            <w:r w:rsidRPr="00C479D6">
              <w:rPr>
                <w:rFonts w:ascii="Times New Roman" w:hAnsi="Times New Roman"/>
                <w:lang w:val="uk-UA" w:eastAsia="ru-RU"/>
              </w:rPr>
              <w:tab/>
              <w:t xml:space="preserve">__________   </w:t>
            </w:r>
            <w:r w:rsidRPr="00C479D6">
              <w:rPr>
                <w:rFonts w:ascii="Times New Roman" w:hAnsi="Times New Roman"/>
                <w:lang w:val="uk-UA" w:eastAsia="ru-RU"/>
              </w:rPr>
              <w:tab/>
            </w:r>
            <w:r w:rsidRPr="00C479D6">
              <w:rPr>
                <w:rFonts w:ascii="Times New Roman" w:hAnsi="Times New Roman"/>
                <w:lang w:val="uk-UA" w:eastAsia="ru-RU"/>
              </w:rPr>
              <w:tab/>
              <w:t xml:space="preserve">    __________________</w:t>
            </w:r>
          </w:p>
          <w:p w:rsidR="00617AE2" w:rsidRPr="00C479D6" w:rsidRDefault="00617AE2" w:rsidP="002561DA">
            <w:pPr>
              <w:jc w:val="both"/>
              <w:rPr>
                <w:rFonts w:ascii="Times New Roman" w:hAnsi="Times New Roman"/>
                <w:i/>
                <w:iCs/>
                <w:lang w:val="uk-UA" w:eastAsia="ru-RU"/>
              </w:rPr>
            </w:pPr>
            <w:r w:rsidRPr="00C479D6">
              <w:rPr>
                <w:rFonts w:ascii="Times New Roman" w:hAnsi="Times New Roman"/>
                <w:i/>
                <w:iCs/>
                <w:lang w:val="uk-UA" w:eastAsia="ru-RU"/>
              </w:rPr>
              <w:tab/>
            </w:r>
            <w:r w:rsidRPr="00C479D6">
              <w:rPr>
                <w:rFonts w:ascii="Times New Roman" w:hAnsi="Times New Roman"/>
                <w:i/>
                <w:iCs/>
                <w:lang w:val="uk-UA" w:eastAsia="ru-RU"/>
              </w:rPr>
              <w:tab/>
            </w:r>
            <w:r w:rsidRPr="00C479D6">
              <w:rPr>
                <w:rFonts w:ascii="Times New Roman" w:hAnsi="Times New Roman"/>
                <w:i/>
                <w:iCs/>
                <w:lang w:val="uk-UA" w:eastAsia="ru-RU"/>
              </w:rPr>
              <w:tab/>
            </w:r>
            <w:r w:rsidRPr="00C479D6">
              <w:rPr>
                <w:rFonts w:ascii="Times New Roman" w:hAnsi="Times New Roman"/>
                <w:i/>
                <w:iCs/>
                <w:lang w:val="uk-UA" w:eastAsia="ru-RU"/>
              </w:rPr>
              <w:tab/>
              <w:t xml:space="preserve">                            (підпис)               </w:t>
            </w:r>
            <w:r w:rsidRPr="00C479D6">
              <w:rPr>
                <w:rFonts w:ascii="Times New Roman" w:hAnsi="Times New Roman"/>
                <w:i/>
                <w:iCs/>
                <w:lang w:val="uk-UA" w:eastAsia="ru-RU"/>
              </w:rPr>
              <w:tab/>
            </w:r>
            <w:r w:rsidRPr="00C479D6">
              <w:rPr>
                <w:rFonts w:ascii="Times New Roman" w:hAnsi="Times New Roman"/>
                <w:i/>
                <w:iCs/>
                <w:lang w:val="uk-UA" w:eastAsia="ru-RU"/>
              </w:rPr>
              <w:tab/>
              <w:t xml:space="preserve">       (прізвище, ініціали)</w:t>
            </w:r>
          </w:p>
        </w:tc>
      </w:tr>
    </w:tbl>
    <w:p w:rsidR="00617AE2" w:rsidRPr="00C479D6" w:rsidRDefault="00617AE2" w:rsidP="00617AE2">
      <w:pPr>
        <w:suppressAutoHyphens/>
        <w:ind w:left="927"/>
        <w:jc w:val="center"/>
        <w:rPr>
          <w:rFonts w:ascii="Times New Roman" w:hAnsi="Times New Roman"/>
          <w:b/>
          <w:lang w:val="uk-UA" w:eastAsia="ar-SA"/>
        </w:rPr>
      </w:pPr>
    </w:p>
    <w:p w:rsidR="00617AE2" w:rsidRPr="00C479D6" w:rsidRDefault="00617AE2" w:rsidP="00617AE2">
      <w:pPr>
        <w:pStyle w:val="a3"/>
        <w:shd w:val="clear" w:color="auto" w:fill="FFFFFF"/>
        <w:ind w:left="-142" w:firstLine="426"/>
        <w:rPr>
          <w:rFonts w:ascii="Times New Roman" w:hAnsi="Times New Roman"/>
          <w:lang w:val="uk-UA" w:eastAsia="ru-RU"/>
        </w:rPr>
      </w:pPr>
      <w:r w:rsidRPr="00C479D6">
        <w:rPr>
          <w:rFonts w:ascii="Times New Roman" w:hAnsi="Times New Roman"/>
          <w:lang w:val="uk-UA" w:eastAsia="ru-RU"/>
        </w:rPr>
        <w:t xml:space="preserve">На підтвердження інформації зазначеної в Довідці (форма 3) </w:t>
      </w:r>
      <w:bookmarkStart w:id="1" w:name="_Hlk40800867"/>
      <w:r w:rsidRPr="00C479D6">
        <w:rPr>
          <w:rFonts w:ascii="Times New Roman" w:hAnsi="Times New Roman"/>
          <w:lang w:val="uk-UA" w:eastAsia="ru-RU"/>
        </w:rPr>
        <w:t>учасник в складі тендерної пропозиції надає:</w:t>
      </w:r>
    </w:p>
    <w:bookmarkEnd w:id="1"/>
    <w:p w:rsidR="00617AE2" w:rsidRPr="00C479D6" w:rsidRDefault="00617AE2" w:rsidP="00617AE2">
      <w:pPr>
        <w:numPr>
          <w:ilvl w:val="1"/>
          <w:numId w:val="2"/>
        </w:numPr>
        <w:tabs>
          <w:tab w:val="left" w:pos="284"/>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0"/>
        <w:contextualSpacing/>
        <w:jc w:val="both"/>
        <w:rPr>
          <w:rFonts w:ascii="Times New Roman" w:hAnsi="Times New Roman"/>
          <w:lang w:val="uk-UA" w:eastAsia="ru-RU"/>
        </w:rPr>
      </w:pPr>
      <w:r w:rsidRPr="00C479D6">
        <w:rPr>
          <w:rFonts w:ascii="Times New Roman" w:hAnsi="Times New Roman"/>
          <w:lang w:val="uk-UA" w:eastAsia="ru-RU"/>
        </w:rPr>
        <w:t>Положення про власний структурний підрозділ учасника, яке затверджено у встановленому законодавством порядку, та яке згідно вимог ст. 64 Господарського Кодексу України, підтверджує створення Учасником такого власного структурного підрозділу, який за визначеними у цьому положенні функціями забезпечує дотримання визначеного «Правилами  роздрібного ринку електричної енергії» порядку розгляду звернень/скарг/претензій споживачів та проведення особистого прийому споживачів;</w:t>
      </w:r>
    </w:p>
    <w:p w:rsidR="00617AE2" w:rsidRPr="00C479D6" w:rsidRDefault="00617AE2" w:rsidP="00617AE2">
      <w:pPr>
        <w:numPr>
          <w:ilvl w:val="1"/>
          <w:numId w:val="2"/>
        </w:numPr>
        <w:tabs>
          <w:tab w:val="left" w:pos="0"/>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0"/>
        <w:contextualSpacing/>
        <w:jc w:val="both"/>
        <w:rPr>
          <w:rFonts w:ascii="Times New Roman" w:hAnsi="Times New Roman"/>
          <w:lang w:val="uk-UA" w:eastAsia="ru-RU"/>
        </w:rPr>
      </w:pPr>
      <w:r w:rsidRPr="00C479D6">
        <w:rPr>
          <w:rFonts w:ascii="Times New Roman" w:hAnsi="Times New Roman"/>
          <w:lang w:val="uk-UA" w:eastAsia="ru-RU"/>
        </w:rPr>
        <w:t>Затверджену у встановленому законодавством порядку посадову інструкцію посадової особи Учасника, на яку покладається забезпечення дотримання визначеного «Правилами  роздрібного ринку електричної енергії» порядку розгляду звернень/скарг/претензій споживачів та проведення особистого прийому споживачів (у разі наявності такої особи та зазначення про неї інформації у довідці). Посадова інструкція повинна передбачати виконання обов‘язків, необхідних для забезпечення  розгляду звернень/скарг/претензій споживачів та проведення особистого прийому споживачів;</w:t>
      </w:r>
    </w:p>
    <w:p w:rsidR="00617AE2" w:rsidRPr="00C479D6" w:rsidRDefault="00617AE2" w:rsidP="00617AE2">
      <w:pPr>
        <w:numPr>
          <w:ilvl w:val="1"/>
          <w:numId w:val="2"/>
        </w:numPr>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hanging="11"/>
        <w:contextualSpacing/>
        <w:jc w:val="both"/>
        <w:rPr>
          <w:rFonts w:ascii="Times New Roman" w:hAnsi="Times New Roman"/>
          <w:lang w:val="uk-UA" w:eastAsia="ru-RU"/>
        </w:rPr>
      </w:pPr>
      <w:r w:rsidRPr="00C479D6">
        <w:rPr>
          <w:rFonts w:ascii="Times New Roman" w:hAnsi="Times New Roman"/>
          <w:lang w:val="uk-UA" w:eastAsia="ru-RU"/>
        </w:rPr>
        <w:lastRenderedPageBreak/>
        <w:t>Наказ про призначення посадової особи учасника, на яку покладається забезпечення дотримання визначеного «Правилами  роздрібного ринку електричної енергії» порядку розгляду звернень/скарг/претензій споживачів та проведення особистого прийому споживачів (у разі наявності такої особи та зазначення про неї інформації у довідці);</w:t>
      </w:r>
    </w:p>
    <w:p w:rsidR="00617AE2" w:rsidRPr="00C479D6" w:rsidRDefault="00617AE2" w:rsidP="00617AE2">
      <w:pPr>
        <w:tabs>
          <w:tab w:val="left" w:pos="567"/>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contextualSpacing/>
        <w:jc w:val="both"/>
        <w:rPr>
          <w:rFonts w:ascii="Times New Roman" w:hAnsi="Times New Roman"/>
          <w:lang w:val="uk-UA" w:eastAsia="ru-RU"/>
        </w:rPr>
      </w:pPr>
      <w:r w:rsidRPr="00C479D6">
        <w:rPr>
          <w:rFonts w:ascii="Times New Roman" w:hAnsi="Times New Roman"/>
          <w:lang w:val="uk-UA" w:eastAsia="ru-RU"/>
        </w:rPr>
        <w:t>2.4. Для документального підтвердження того, що створення центру обслуговування споживачів /клієнтів не є обов’язковим для учасника, в зв’язку з тим, що ним обслуговується менше 50</w:t>
      </w:r>
      <w:r>
        <w:rPr>
          <w:rFonts w:ascii="Times New Roman" w:hAnsi="Times New Roman"/>
          <w:lang w:val="uk-UA" w:eastAsia="ru-RU"/>
        </w:rPr>
        <w:t xml:space="preserve"> </w:t>
      </w:r>
      <w:r w:rsidRPr="00C479D6">
        <w:rPr>
          <w:rFonts w:ascii="Times New Roman" w:hAnsi="Times New Roman"/>
          <w:lang w:val="uk-UA" w:eastAsia="ru-RU"/>
        </w:rPr>
        <w:t xml:space="preserve">000 споживачів (відповідно до вимог Постанови НКРЕКП від 14.03.2018 № 312 "Про затвердження Правил роздрібного ринку електричної енергії"), такий учасник повинен надати довідки від всіх операторів системи розподілу, з якими учасником </w:t>
      </w:r>
      <w:bookmarkStart w:id="2" w:name="_Hlk41307555"/>
      <w:r w:rsidRPr="00C479D6">
        <w:rPr>
          <w:rFonts w:ascii="Times New Roman" w:hAnsi="Times New Roman"/>
          <w:lang w:val="uk-UA" w:eastAsia="ru-RU"/>
        </w:rPr>
        <w:t>укладено договори</w:t>
      </w:r>
      <w:r w:rsidRPr="00C479D6">
        <w:rPr>
          <w:rFonts w:ascii="Times New Roman" w:hAnsi="Times New Roman"/>
          <w:lang w:val="uk-UA"/>
        </w:rPr>
        <w:t xml:space="preserve"> </w:t>
      </w:r>
      <w:proofErr w:type="spellStart"/>
      <w:r w:rsidRPr="00C479D6">
        <w:rPr>
          <w:rFonts w:ascii="Times New Roman" w:hAnsi="Times New Roman"/>
          <w:lang w:val="uk-UA" w:eastAsia="ru-RU"/>
        </w:rPr>
        <w:t>електропостачальника</w:t>
      </w:r>
      <w:proofErr w:type="spellEnd"/>
      <w:r w:rsidRPr="00C479D6">
        <w:rPr>
          <w:rFonts w:ascii="Times New Roman" w:hAnsi="Times New Roman"/>
          <w:lang w:val="uk-UA" w:eastAsia="ru-RU"/>
        </w:rPr>
        <w:t xml:space="preserve"> про надання послуг з розподілу електричної енергії</w:t>
      </w:r>
      <w:bookmarkEnd w:id="2"/>
      <w:r w:rsidRPr="00C479D6">
        <w:rPr>
          <w:rFonts w:ascii="Times New Roman" w:hAnsi="Times New Roman"/>
          <w:lang w:val="uk-UA" w:eastAsia="ru-RU"/>
        </w:rPr>
        <w:t xml:space="preserve">, з інформацією про кількість споживачів, яких він обслуговує на території відповідного оператора системи розподілу електричної енергії. Довідки повинні бути видані не пізніше </w:t>
      </w:r>
      <w:r>
        <w:rPr>
          <w:rFonts w:ascii="Times New Roman" w:hAnsi="Times New Roman"/>
          <w:lang w:val="uk-UA" w:eastAsia="ru-RU"/>
        </w:rPr>
        <w:t xml:space="preserve">180 </w:t>
      </w:r>
      <w:r w:rsidRPr="00C479D6">
        <w:rPr>
          <w:rFonts w:ascii="Times New Roman" w:hAnsi="Times New Roman"/>
          <w:lang w:val="uk-UA" w:eastAsia="ru-RU"/>
        </w:rPr>
        <w:t xml:space="preserve">діб відносно кінцевої дати подання тендерних пропозицій. </w:t>
      </w:r>
    </w:p>
    <w:p w:rsidR="00617AE2" w:rsidRPr="00C479D6" w:rsidRDefault="00617AE2" w:rsidP="00617AE2">
      <w:pPr>
        <w:pStyle w:val="a3"/>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rFonts w:ascii="Times New Roman" w:hAnsi="Times New Roman"/>
          <w:lang w:val="uk-UA" w:eastAsia="ru-RU"/>
        </w:rPr>
      </w:pPr>
      <w:r w:rsidRPr="00C479D6">
        <w:rPr>
          <w:rFonts w:ascii="Times New Roman" w:hAnsi="Times New Roman"/>
          <w:lang w:val="uk-UA" w:eastAsia="ru-RU"/>
        </w:rPr>
        <w:t xml:space="preserve">Під час постачання електричної енергії учасник повинен забезпечити замовнику можливість комунікації, надання споживачу інформаційних послуг, шляхом прийняття та обробки його звернень через засоби телекомунікації.  </w:t>
      </w:r>
    </w:p>
    <w:p w:rsidR="00617AE2" w:rsidRPr="00C479D6" w:rsidRDefault="00617AE2" w:rsidP="00617AE2">
      <w:pPr>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contextualSpacing/>
        <w:jc w:val="both"/>
        <w:rPr>
          <w:rFonts w:ascii="Times New Roman" w:hAnsi="Times New Roman"/>
          <w:lang w:val="uk-UA" w:eastAsia="ru-RU"/>
        </w:rPr>
      </w:pPr>
      <w:r w:rsidRPr="00C479D6">
        <w:rPr>
          <w:rFonts w:ascii="Times New Roman" w:hAnsi="Times New Roman"/>
          <w:lang w:val="uk-UA" w:eastAsia="ru-RU"/>
        </w:rPr>
        <w:t xml:space="preserve">Для підтвердження наявності можливості комунікації із замовником, учасник у складі пропозиції повинен надати: </w:t>
      </w:r>
    </w:p>
    <w:p w:rsidR="00617AE2" w:rsidRPr="00C479D6" w:rsidRDefault="00617AE2" w:rsidP="00617AE2">
      <w:pPr>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contextualSpacing/>
        <w:jc w:val="both"/>
        <w:rPr>
          <w:rFonts w:ascii="Times New Roman" w:hAnsi="Times New Roman"/>
          <w:lang w:val="uk-UA" w:eastAsia="ru-RU"/>
        </w:rPr>
      </w:pPr>
      <w:r w:rsidRPr="00C479D6">
        <w:rPr>
          <w:rFonts w:ascii="Times New Roman" w:hAnsi="Times New Roman"/>
          <w:lang w:val="uk-UA" w:eastAsia="ru-RU"/>
        </w:rPr>
        <w:t xml:space="preserve">2.1. Довідку про наявність в учасника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 xml:space="preserve">-центру / контакт-центру згідно з вимогами встановленими Постановою НКРЕКП «Про затвердження Мінімальних вимог до якості обслуговування споживачів електричної енергії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 xml:space="preserve">-центрами» № 373 від 12.06.2018 р., за формою :                                                             </w:t>
      </w:r>
    </w:p>
    <w:tbl>
      <w:tblPr>
        <w:tblW w:w="10334" w:type="dxa"/>
        <w:tblInd w:w="-1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34"/>
      </w:tblGrid>
      <w:tr w:rsidR="00617AE2" w:rsidRPr="00C479D6" w:rsidTr="002561DA">
        <w:trPr>
          <w:trHeight w:val="7209"/>
        </w:trPr>
        <w:tc>
          <w:tcPr>
            <w:tcW w:w="10334" w:type="dxa"/>
          </w:tcPr>
          <w:p w:rsidR="00617AE2" w:rsidRPr="00C479D6" w:rsidRDefault="00617AE2" w:rsidP="002561DA">
            <w:pPr>
              <w:pStyle w:val="a3"/>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
              <w:jc w:val="center"/>
              <w:rPr>
                <w:rFonts w:ascii="Times New Roman" w:hAnsi="Times New Roman"/>
                <w:b/>
                <w:bCs/>
                <w:lang w:val="uk-UA" w:eastAsia="ru-RU"/>
              </w:rPr>
            </w:pPr>
            <w:r w:rsidRPr="00C479D6">
              <w:rPr>
                <w:rFonts w:ascii="Times New Roman" w:hAnsi="Times New Roman"/>
                <w:b/>
                <w:bCs/>
                <w:lang w:val="uk-UA" w:eastAsia="ru-RU"/>
              </w:rPr>
              <w:t>ДОВІДКА</w:t>
            </w:r>
          </w:p>
          <w:p w:rsidR="00617AE2" w:rsidRPr="00C479D6" w:rsidRDefault="00617AE2" w:rsidP="002561DA">
            <w:pPr>
              <w:pStyle w:val="a3"/>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
              <w:jc w:val="center"/>
              <w:rPr>
                <w:rFonts w:ascii="Times New Roman" w:hAnsi="Times New Roman"/>
                <w:b/>
                <w:bCs/>
                <w:lang w:val="uk-UA" w:eastAsia="ru-RU"/>
              </w:rPr>
            </w:pPr>
            <w:r w:rsidRPr="00C479D6">
              <w:rPr>
                <w:rFonts w:ascii="Times New Roman" w:hAnsi="Times New Roman"/>
                <w:b/>
                <w:bCs/>
                <w:lang w:val="uk-UA" w:eastAsia="ru-RU"/>
              </w:rPr>
              <w:t xml:space="preserve">про наявність </w:t>
            </w:r>
            <w:proofErr w:type="spellStart"/>
            <w:r w:rsidRPr="00C479D6">
              <w:rPr>
                <w:rFonts w:ascii="Times New Roman" w:hAnsi="Times New Roman"/>
                <w:b/>
                <w:bCs/>
                <w:lang w:val="uk-UA" w:eastAsia="ru-RU"/>
              </w:rPr>
              <w:t>кол</w:t>
            </w:r>
            <w:proofErr w:type="spellEnd"/>
            <w:r w:rsidRPr="00C479D6">
              <w:rPr>
                <w:rFonts w:ascii="Times New Roman" w:hAnsi="Times New Roman"/>
                <w:b/>
                <w:bCs/>
                <w:lang w:val="uk-UA" w:eastAsia="ru-RU"/>
              </w:rPr>
              <w:t>-центру/контакт-центру</w:t>
            </w:r>
          </w:p>
          <w:p w:rsidR="00617AE2" w:rsidRPr="00C479D6" w:rsidRDefault="00617AE2" w:rsidP="002561DA">
            <w:pPr>
              <w:pStyle w:val="a3"/>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
              <w:jc w:val="center"/>
              <w:rPr>
                <w:rFonts w:ascii="Times New Roman" w:hAnsi="Times New Roman"/>
                <w:b/>
                <w:bCs/>
                <w:lang w:val="uk-UA" w:eastAsia="ru-RU"/>
              </w:rPr>
            </w:pPr>
          </w:p>
          <w:p w:rsidR="00617AE2" w:rsidRPr="00C479D6" w:rsidRDefault="00617AE2" w:rsidP="002561DA">
            <w:pPr>
              <w:pStyle w:val="a3"/>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
              <w:jc w:val="both"/>
              <w:rPr>
                <w:rFonts w:ascii="Times New Roman" w:hAnsi="Times New Roman"/>
                <w:lang w:val="uk-UA" w:eastAsia="ru-RU"/>
              </w:rPr>
            </w:pPr>
            <w:r w:rsidRPr="00C479D6">
              <w:rPr>
                <w:rFonts w:ascii="Times New Roman" w:hAnsi="Times New Roman"/>
                <w:lang w:val="uk-UA" w:eastAsia="ru-RU"/>
              </w:rPr>
              <w:t xml:space="preserve">          Цією довідкою ______________________________ (найменування Учасника), підтверджує, що для забезпечення комунікації із споживачами нашим підприємством створено контакт-центр/</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 xml:space="preserve">-центр, який відповідає «Мінімальним вимогам до якості обслуговування споживачів електричної енергії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-центрами», затвердженим постановою НКРЕКП  № 373 від 12.06.2018 року (далі – Постанова).</w:t>
            </w:r>
          </w:p>
          <w:p w:rsidR="00617AE2" w:rsidRPr="00C479D6" w:rsidRDefault="00617AE2" w:rsidP="002561DA">
            <w:pPr>
              <w:pStyle w:val="a3"/>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
              <w:jc w:val="both"/>
              <w:rPr>
                <w:rFonts w:ascii="Times New Roman" w:hAnsi="Times New Roman"/>
                <w:lang w:val="uk-UA" w:eastAsia="ru-RU"/>
              </w:rPr>
            </w:pPr>
            <w:r w:rsidRPr="00C479D6">
              <w:rPr>
                <w:rFonts w:ascii="Times New Roman" w:hAnsi="Times New Roman"/>
                <w:lang w:val="uk-UA" w:eastAsia="ru-RU"/>
              </w:rPr>
              <w:t xml:space="preserve">          Наш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 xml:space="preserve">-центр /контакт-центр надає інформаційні послуги абонентам шляхом обробки їх вхідних звернень, що надходять через засоби телекомунікації (надання відповідей на ці звернення за участю оператора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 xml:space="preserve">-центру/контакт-центру та в автоматичному режимі за допомогою голосового меню самообслуговування або </w:t>
            </w:r>
            <w:proofErr w:type="spellStart"/>
            <w:r w:rsidRPr="00C479D6">
              <w:rPr>
                <w:rFonts w:ascii="Times New Roman" w:hAnsi="Times New Roman"/>
                <w:lang w:val="uk-UA" w:eastAsia="ru-RU"/>
              </w:rPr>
              <w:t>перенаправлення</w:t>
            </w:r>
            <w:proofErr w:type="spellEnd"/>
            <w:r w:rsidRPr="00C479D6">
              <w:rPr>
                <w:rFonts w:ascii="Times New Roman" w:hAnsi="Times New Roman"/>
                <w:lang w:val="uk-UA" w:eastAsia="ru-RU"/>
              </w:rPr>
              <w:t xml:space="preserve"> звернень до відповідних структурних підрозділів).</w:t>
            </w:r>
          </w:p>
          <w:p w:rsidR="00617AE2" w:rsidRPr="00C479D6" w:rsidRDefault="00617AE2" w:rsidP="002561DA">
            <w:pPr>
              <w:pStyle w:val="a3"/>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
              <w:jc w:val="both"/>
              <w:rPr>
                <w:rFonts w:ascii="Times New Roman" w:hAnsi="Times New Roman"/>
                <w:lang w:val="uk-UA" w:eastAsia="ru-RU"/>
              </w:rPr>
            </w:pPr>
            <w:r w:rsidRPr="00C479D6">
              <w:rPr>
                <w:rFonts w:ascii="Times New Roman" w:hAnsi="Times New Roman"/>
                <w:lang w:val="uk-UA" w:eastAsia="ru-RU"/>
              </w:rPr>
              <w:t xml:space="preserve">          Функціонування нашого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 xml:space="preserve">-центру/контакт центру відповідає Мінімальним організаційно-технічним вимогам до функціонування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 xml:space="preserve">-центрів </w:t>
            </w:r>
            <w:proofErr w:type="spellStart"/>
            <w:r w:rsidRPr="00C479D6">
              <w:rPr>
                <w:rFonts w:ascii="Times New Roman" w:hAnsi="Times New Roman"/>
                <w:lang w:val="uk-UA" w:eastAsia="ru-RU"/>
              </w:rPr>
              <w:t>електропостачальників</w:t>
            </w:r>
            <w:proofErr w:type="spellEnd"/>
            <w:r w:rsidRPr="00C479D6">
              <w:rPr>
                <w:rFonts w:ascii="Times New Roman" w:hAnsi="Times New Roman"/>
                <w:lang w:val="uk-UA" w:eastAsia="ru-RU"/>
              </w:rPr>
              <w:t>,  встановленим Постановою.</w:t>
            </w:r>
          </w:p>
          <w:p w:rsidR="00617AE2" w:rsidRPr="00C479D6" w:rsidRDefault="00617AE2" w:rsidP="002561DA">
            <w:pPr>
              <w:pStyle w:val="a3"/>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
              <w:jc w:val="both"/>
              <w:rPr>
                <w:rFonts w:ascii="Times New Roman" w:hAnsi="Times New Roman"/>
                <w:lang w:val="uk-UA" w:eastAsia="ru-RU"/>
              </w:rPr>
            </w:pPr>
            <w:r w:rsidRPr="00C479D6">
              <w:rPr>
                <w:rFonts w:ascii="Times New Roman" w:hAnsi="Times New Roman"/>
                <w:lang w:val="uk-UA" w:eastAsia="ru-RU"/>
              </w:rPr>
              <w:t xml:space="preserve">          Підтверджуємо, що інформацію щодо кількості прийнятих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 xml:space="preserve">-центром/контакт- центром звернень за тематикою за формою згідно з додатком 1 до Мінімальних організаційно-технічних вимог до функціонування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 xml:space="preserve">-центрів </w:t>
            </w:r>
            <w:proofErr w:type="spellStart"/>
            <w:r w:rsidRPr="00C479D6">
              <w:rPr>
                <w:rFonts w:ascii="Times New Roman" w:hAnsi="Times New Roman"/>
                <w:lang w:val="uk-UA" w:eastAsia="ru-RU"/>
              </w:rPr>
              <w:t>електропостачальників</w:t>
            </w:r>
            <w:proofErr w:type="spellEnd"/>
            <w:r w:rsidRPr="00C479D6">
              <w:rPr>
                <w:rFonts w:ascii="Times New Roman" w:hAnsi="Times New Roman"/>
                <w:lang w:val="uk-UA" w:eastAsia="ru-RU"/>
              </w:rPr>
              <w:t>,  встановлених Постановою, наше підприємство надає до НКРЕКП щокварталу, не пізніше ніж через 20 днів після звітного кварталу.</w:t>
            </w:r>
          </w:p>
          <w:p w:rsidR="00617AE2" w:rsidRPr="00C479D6" w:rsidRDefault="00617AE2" w:rsidP="002561DA">
            <w:pPr>
              <w:pStyle w:val="a3"/>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rFonts w:ascii="Times New Roman" w:hAnsi="Times New Roman"/>
                <w:lang w:val="uk-UA" w:eastAsia="ru-RU"/>
              </w:rPr>
            </w:pPr>
            <w:r w:rsidRPr="00C479D6">
              <w:rPr>
                <w:rFonts w:ascii="Times New Roman" w:hAnsi="Times New Roman"/>
                <w:lang w:val="uk-UA" w:eastAsia="ru-RU"/>
              </w:rPr>
              <w:t xml:space="preserve">         Графік роботи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-центру/контакт-центру :  ______________(зазначається Учасником)</w:t>
            </w:r>
          </w:p>
          <w:p w:rsidR="00617AE2" w:rsidRPr="00C479D6" w:rsidRDefault="00617AE2" w:rsidP="002561DA">
            <w:pPr>
              <w:pStyle w:val="a3"/>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rFonts w:ascii="Times New Roman" w:hAnsi="Times New Roman"/>
                <w:lang w:val="uk-UA" w:eastAsia="ru-RU"/>
              </w:rPr>
            </w:pPr>
            <w:r w:rsidRPr="00C479D6">
              <w:rPr>
                <w:rFonts w:ascii="Times New Roman" w:hAnsi="Times New Roman"/>
                <w:lang w:val="uk-UA" w:eastAsia="ru-RU"/>
              </w:rPr>
              <w:t xml:space="preserve">         Інформація про засоби зв‘язку:______________________ (зазначається Учасником)</w:t>
            </w:r>
          </w:p>
          <w:p w:rsidR="00617AE2" w:rsidRPr="00C479D6" w:rsidRDefault="00617AE2" w:rsidP="002561DA">
            <w:pPr>
              <w:pStyle w:val="a3"/>
              <w:tabs>
                <w:tab w:val="left" w:pos="1095"/>
              </w:tabs>
              <w:ind w:left="-142"/>
              <w:rPr>
                <w:rFonts w:ascii="Times New Roman" w:hAnsi="Times New Roman"/>
                <w:lang w:val="uk-UA" w:eastAsia="ru-RU"/>
              </w:rPr>
            </w:pPr>
            <w:r w:rsidRPr="00C479D6">
              <w:rPr>
                <w:rFonts w:ascii="Times New Roman" w:hAnsi="Times New Roman"/>
                <w:lang w:val="uk-UA" w:eastAsia="ru-RU"/>
              </w:rPr>
              <w:t xml:space="preserve">         Уповноважена особа (або керівник)  Учасника  _____________ (прізвище, ініціали)   </w:t>
            </w:r>
          </w:p>
        </w:tc>
      </w:tr>
    </w:tbl>
    <w:p w:rsidR="00617AE2" w:rsidRPr="00C479D6" w:rsidRDefault="00617AE2" w:rsidP="00617AE2">
      <w:pPr>
        <w:pStyle w:val="a3"/>
        <w:shd w:val="clear" w:color="auto" w:fill="FFFFFF"/>
        <w:ind w:left="-142" w:firstLine="568"/>
        <w:rPr>
          <w:rFonts w:ascii="Times New Roman" w:hAnsi="Times New Roman"/>
          <w:lang w:val="uk-UA" w:eastAsia="ru-RU"/>
        </w:rPr>
      </w:pPr>
    </w:p>
    <w:p w:rsidR="00617AE2" w:rsidRPr="00C479D6" w:rsidRDefault="00617AE2" w:rsidP="00617AE2">
      <w:pPr>
        <w:pStyle w:val="a3"/>
        <w:shd w:val="clear" w:color="auto" w:fill="FFFFFF"/>
        <w:ind w:left="-142" w:firstLine="568"/>
        <w:rPr>
          <w:rFonts w:ascii="Times New Roman" w:hAnsi="Times New Roman"/>
          <w:lang w:val="uk-UA" w:eastAsia="ru-RU"/>
        </w:rPr>
      </w:pPr>
      <w:r w:rsidRPr="00C479D6">
        <w:rPr>
          <w:rFonts w:ascii="Times New Roman" w:hAnsi="Times New Roman"/>
          <w:lang w:val="uk-UA" w:eastAsia="ru-RU"/>
        </w:rPr>
        <w:t>Для підтвердження інформації, вказаній у Довідці, визначеній у п. 3, учасник в складі тендерної пропозиції надає:</w:t>
      </w:r>
    </w:p>
    <w:p w:rsidR="00617AE2" w:rsidRPr="00C479D6" w:rsidRDefault="00617AE2" w:rsidP="00617AE2">
      <w:pPr>
        <w:pStyle w:val="a3"/>
        <w:tabs>
          <w:tab w:val="left" w:pos="567"/>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rFonts w:ascii="Times New Roman" w:hAnsi="Times New Roman"/>
          <w:lang w:val="uk-UA" w:eastAsia="ru-RU"/>
        </w:rPr>
      </w:pPr>
      <w:r w:rsidRPr="00C479D6">
        <w:rPr>
          <w:rFonts w:ascii="Times New Roman" w:hAnsi="Times New Roman"/>
          <w:lang w:val="uk-UA" w:eastAsia="ru-RU"/>
        </w:rPr>
        <w:t xml:space="preserve">  3.1. Положення про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-центр/контакт-центр Учасника, затверджене у встановленому законодавством порядку;</w:t>
      </w:r>
    </w:p>
    <w:p w:rsidR="00617AE2" w:rsidRPr="00C479D6" w:rsidRDefault="00617AE2" w:rsidP="00617AE2">
      <w:pPr>
        <w:pStyle w:val="a3"/>
        <w:numPr>
          <w:ilvl w:val="1"/>
          <w:numId w:val="3"/>
        </w:numPr>
        <w:tabs>
          <w:tab w:val="left" w:pos="284"/>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0"/>
        <w:jc w:val="both"/>
        <w:rPr>
          <w:rFonts w:ascii="Times New Roman" w:hAnsi="Times New Roman"/>
          <w:lang w:val="uk-UA" w:eastAsia="ru-RU"/>
        </w:rPr>
      </w:pPr>
      <w:r w:rsidRPr="00C479D6">
        <w:rPr>
          <w:rFonts w:ascii="Times New Roman" w:hAnsi="Times New Roman"/>
          <w:lang w:val="uk-UA" w:eastAsia="ru-RU"/>
        </w:rPr>
        <w:t xml:space="preserve">Інформацію щодо кількості прийнятих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 xml:space="preserve">-центром/контакт-центром звернень за тематикою за формою згідно з додатком 1 до Мінімальних організаційно-технічних вимог до функціонування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w:t>
      </w:r>
      <w:r w:rsidRPr="00C479D6">
        <w:rPr>
          <w:rFonts w:ascii="Times New Roman" w:hAnsi="Times New Roman"/>
          <w:lang w:val="uk-UA" w:eastAsia="ru-RU"/>
        </w:rPr>
        <w:lastRenderedPageBreak/>
        <w:t xml:space="preserve">центрів </w:t>
      </w:r>
      <w:proofErr w:type="spellStart"/>
      <w:r w:rsidRPr="00C479D6">
        <w:rPr>
          <w:rFonts w:ascii="Times New Roman" w:hAnsi="Times New Roman"/>
          <w:lang w:val="uk-UA" w:eastAsia="ru-RU"/>
        </w:rPr>
        <w:t>електропостачальників</w:t>
      </w:r>
      <w:proofErr w:type="spellEnd"/>
      <w:r w:rsidRPr="00C479D6">
        <w:rPr>
          <w:rFonts w:ascii="Times New Roman" w:hAnsi="Times New Roman"/>
          <w:lang w:val="uk-UA" w:eastAsia="ru-RU"/>
        </w:rPr>
        <w:t>, встановлених Постановою НКРЕКП від 12.06.2018 р. № 373, за останній звітний квартал 202</w:t>
      </w:r>
      <w:r>
        <w:rPr>
          <w:rFonts w:ascii="Times New Roman" w:hAnsi="Times New Roman"/>
          <w:lang w:val="uk-UA" w:eastAsia="ru-RU"/>
        </w:rPr>
        <w:t>1</w:t>
      </w:r>
      <w:r w:rsidRPr="00C479D6">
        <w:rPr>
          <w:rFonts w:ascii="Times New Roman" w:hAnsi="Times New Roman"/>
          <w:lang w:val="uk-UA" w:eastAsia="ru-RU"/>
        </w:rPr>
        <w:t xml:space="preserve"> року. </w:t>
      </w:r>
    </w:p>
    <w:p w:rsidR="00617AE2" w:rsidRPr="00C479D6" w:rsidRDefault="00617AE2" w:rsidP="00617AE2">
      <w:pPr>
        <w:pStyle w:val="a3"/>
        <w:numPr>
          <w:ilvl w:val="1"/>
          <w:numId w:val="3"/>
        </w:numPr>
        <w:tabs>
          <w:tab w:val="left" w:pos="284"/>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0"/>
        <w:jc w:val="both"/>
        <w:rPr>
          <w:rFonts w:ascii="Times New Roman" w:hAnsi="Times New Roman"/>
          <w:lang w:val="uk-UA" w:eastAsia="ru-RU"/>
        </w:rPr>
      </w:pPr>
      <w:r w:rsidRPr="00C479D6">
        <w:rPr>
          <w:rFonts w:ascii="Times New Roman" w:hAnsi="Times New Roman"/>
          <w:lang w:val="uk-UA" w:eastAsia="ru-RU"/>
        </w:rPr>
        <w:t xml:space="preserve">У разі, якщо створення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 xml:space="preserve">-центру у відповідності до вимог Постанови НКРЕКП «Про затвердження Мінімальних вимог до якості обслуговування споживачів електричної енергії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-центрами»  № 373 від 12.06.2018 р. не є обов‘язковим для учасника, такий учасник надає  довідку в довільній формі  з інформацією про засоби комунікації із споживачами, підрозділ на який учасником покладено обов‘язок здійснення комунікації із споживачами або, у разі відсутності підрозділу, про службову особу (осіб) учасника на яку(яких) покладено обов‘язок здійснення комунікації із споживачами (контактний телефон, посада прізвище, ім‘я по-батькові та графік роботи).</w:t>
      </w:r>
    </w:p>
    <w:p w:rsidR="00617AE2" w:rsidRPr="00C479D6" w:rsidRDefault="00617AE2" w:rsidP="00617AE2">
      <w:pPr>
        <w:pStyle w:val="a3"/>
        <w:numPr>
          <w:ilvl w:val="1"/>
          <w:numId w:val="3"/>
        </w:numPr>
        <w:tabs>
          <w:tab w:val="left" w:pos="284"/>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firstLine="0"/>
        <w:jc w:val="both"/>
        <w:rPr>
          <w:rFonts w:ascii="Times New Roman" w:hAnsi="Times New Roman"/>
          <w:lang w:val="uk-UA" w:eastAsia="ru-RU"/>
        </w:rPr>
      </w:pPr>
      <w:r w:rsidRPr="00C479D6">
        <w:rPr>
          <w:rFonts w:ascii="Times New Roman" w:hAnsi="Times New Roman"/>
          <w:lang w:val="uk-UA" w:eastAsia="ru-RU"/>
        </w:rPr>
        <w:t xml:space="preserve">Для документального підтвердження того, що створення </w:t>
      </w:r>
      <w:proofErr w:type="spellStart"/>
      <w:r w:rsidRPr="00C479D6">
        <w:rPr>
          <w:rFonts w:ascii="Times New Roman" w:hAnsi="Times New Roman"/>
          <w:lang w:val="uk-UA" w:eastAsia="ru-RU"/>
        </w:rPr>
        <w:t>кол</w:t>
      </w:r>
      <w:proofErr w:type="spellEnd"/>
      <w:r w:rsidRPr="00C479D6">
        <w:rPr>
          <w:rFonts w:ascii="Times New Roman" w:hAnsi="Times New Roman"/>
          <w:lang w:val="uk-UA" w:eastAsia="ru-RU"/>
        </w:rPr>
        <w:t xml:space="preserve">-центру не є обов’язковим для учасника, в зв’язку з тим, що  ним обслуговується менше </w:t>
      </w:r>
      <w:r>
        <w:rPr>
          <w:rFonts w:ascii="Times New Roman" w:hAnsi="Times New Roman"/>
          <w:lang w:val="uk-UA" w:eastAsia="ru-RU"/>
        </w:rPr>
        <w:t>5</w:t>
      </w:r>
      <w:r w:rsidRPr="00C479D6">
        <w:rPr>
          <w:rFonts w:ascii="Times New Roman" w:hAnsi="Times New Roman"/>
          <w:lang w:val="uk-UA" w:eastAsia="ru-RU"/>
        </w:rPr>
        <w:t>0 000 споживачів,  такий учасник повинен надати довідки від всіх операторів системи розподілу, з якими учасником укладено договори</w:t>
      </w:r>
      <w:r w:rsidRPr="00C479D6">
        <w:rPr>
          <w:rFonts w:ascii="Times New Roman" w:hAnsi="Times New Roman"/>
          <w:lang w:val="uk-UA"/>
        </w:rPr>
        <w:t xml:space="preserve"> </w:t>
      </w:r>
      <w:proofErr w:type="spellStart"/>
      <w:r w:rsidRPr="00C479D6">
        <w:rPr>
          <w:rFonts w:ascii="Times New Roman" w:hAnsi="Times New Roman"/>
          <w:lang w:val="uk-UA" w:eastAsia="ru-RU"/>
        </w:rPr>
        <w:t>електропостачальника</w:t>
      </w:r>
      <w:proofErr w:type="spellEnd"/>
      <w:r w:rsidRPr="00C479D6">
        <w:rPr>
          <w:rFonts w:ascii="Times New Roman" w:hAnsi="Times New Roman"/>
          <w:lang w:val="uk-UA" w:eastAsia="ru-RU"/>
        </w:rPr>
        <w:t xml:space="preserve"> про надання послуг з розподілу електричної енергії, з інформацією про кількість споживачів, яких він обслуговує на території відповідного оператора системи розподілу. Довідки повинні бути видані не пізніше </w:t>
      </w:r>
      <w:r>
        <w:rPr>
          <w:rFonts w:ascii="Times New Roman" w:hAnsi="Times New Roman"/>
          <w:lang w:val="uk-UA" w:eastAsia="ru-RU"/>
        </w:rPr>
        <w:t>18</w:t>
      </w:r>
      <w:r w:rsidRPr="00C479D6">
        <w:rPr>
          <w:rFonts w:ascii="Times New Roman" w:hAnsi="Times New Roman"/>
          <w:lang w:val="uk-UA" w:eastAsia="ru-RU"/>
        </w:rPr>
        <w:t>0 діб відносно дати розкриття тендерних пропозицій.</w:t>
      </w:r>
    </w:p>
    <w:p w:rsidR="00617AE2" w:rsidRPr="00C479D6" w:rsidRDefault="00617AE2" w:rsidP="00617AE2">
      <w:pPr>
        <w:pStyle w:val="a3"/>
        <w:tabs>
          <w:tab w:val="left" w:pos="284"/>
          <w:tab w:val="left" w:pos="2748"/>
          <w:tab w:val="left" w:pos="291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42"/>
        <w:rPr>
          <w:rFonts w:ascii="Times New Roman" w:hAnsi="Times New Roman"/>
          <w:lang w:val="uk-UA" w:eastAsia="ru-RU"/>
        </w:rPr>
      </w:pPr>
      <w:r w:rsidRPr="00C479D6">
        <w:rPr>
          <w:rFonts w:ascii="Times New Roman" w:hAnsi="Times New Roman"/>
          <w:lang w:val="uk-UA" w:eastAsia="ru-RU"/>
        </w:rPr>
        <w:t>4. Учасник зобов’язаний забезпечити комерційну якість постачання електричної енергії, що передбачає вчасне та повне інформування замовника про умови постачання електричної енергії, ціни на електричну енергію та вартість супутніх послуг, що надаються, надання роз’яснень щодо положень актів чинного законодавства, якими регулюються відносини Сторін, ведення точних та прозорих розрахунків, а також можливість вирішення спірних питань шляхом досудового врегулювання</w:t>
      </w:r>
      <w:bookmarkStart w:id="3" w:name="n1218"/>
      <w:bookmarkEnd w:id="3"/>
      <w:r w:rsidRPr="00C479D6">
        <w:rPr>
          <w:rFonts w:ascii="Times New Roman" w:hAnsi="Times New Roman"/>
          <w:lang w:val="uk-UA" w:eastAsia="ru-RU"/>
        </w:rPr>
        <w:t xml:space="preserve">, а також  право на отримання компенсації за недотримання показників комерційної якості послуг. </w:t>
      </w:r>
    </w:p>
    <w:p w:rsidR="00617AE2" w:rsidRPr="00C479D6" w:rsidRDefault="00617AE2" w:rsidP="00617AE2">
      <w:pPr>
        <w:tabs>
          <w:tab w:val="left" w:pos="284"/>
        </w:tabs>
        <w:adjustRightInd w:val="0"/>
        <w:ind w:left="-142"/>
        <w:jc w:val="both"/>
        <w:rPr>
          <w:rFonts w:ascii="Times New Roman" w:hAnsi="Times New Roman"/>
          <w:bCs/>
          <w:lang w:val="uk-UA" w:eastAsia="ru-RU"/>
        </w:rPr>
      </w:pPr>
      <w:r w:rsidRPr="00C479D6">
        <w:rPr>
          <w:rFonts w:ascii="Times New Roman" w:hAnsi="Times New Roman"/>
          <w:bCs/>
          <w:lang w:val="uk-UA" w:eastAsia="ru-RU"/>
        </w:rPr>
        <w:t xml:space="preserve">5. </w:t>
      </w:r>
      <w:r w:rsidRPr="00C479D6">
        <w:rPr>
          <w:rFonts w:ascii="Times New Roman" w:hAnsi="Times New Roman"/>
          <w:lang w:val="uk-UA"/>
        </w:rPr>
        <w:t xml:space="preserve">Учасник повинен забезпечити Замовнику можливість отримати рахунки </w:t>
      </w:r>
      <w:r w:rsidRPr="00C479D6">
        <w:rPr>
          <w:rFonts w:ascii="Times New Roman" w:hAnsi="Times New Roman"/>
          <w:lang w:val="uk-UA" w:eastAsia="ru-RU"/>
        </w:rPr>
        <w:t xml:space="preserve">за електричну енергію та акти приймання-передачі через  особистий (персональний) кабінет споживача на </w:t>
      </w:r>
      <w:bookmarkStart w:id="4" w:name="_Hlk40855708"/>
      <w:proofErr w:type="spellStart"/>
      <w:r w:rsidRPr="00C479D6">
        <w:rPr>
          <w:rFonts w:ascii="Times New Roman" w:hAnsi="Times New Roman"/>
          <w:lang w:val="uk-UA" w:eastAsia="ru-RU"/>
        </w:rPr>
        <w:t>web</w:t>
      </w:r>
      <w:proofErr w:type="spellEnd"/>
      <w:r w:rsidRPr="00C479D6">
        <w:rPr>
          <w:rFonts w:ascii="Times New Roman" w:hAnsi="Times New Roman"/>
          <w:lang w:val="uk-UA" w:eastAsia="ru-RU"/>
        </w:rPr>
        <w:t>-сайті Учасника</w:t>
      </w:r>
      <w:bookmarkEnd w:id="4"/>
      <w:r w:rsidRPr="00C479D6">
        <w:rPr>
          <w:rFonts w:ascii="Times New Roman" w:hAnsi="Times New Roman"/>
          <w:lang w:val="uk-UA" w:eastAsia="ru-RU"/>
        </w:rPr>
        <w:t>.</w:t>
      </w:r>
    </w:p>
    <w:p w:rsidR="00617AE2" w:rsidRPr="00C479D6" w:rsidRDefault="00617AE2" w:rsidP="00617AE2">
      <w:pPr>
        <w:pStyle w:val="a3"/>
        <w:tabs>
          <w:tab w:val="left" w:pos="993"/>
          <w:tab w:val="left" w:pos="1560"/>
        </w:tabs>
        <w:suppressAutoHyphens/>
        <w:spacing w:after="0" w:line="0" w:lineRule="atLeast"/>
        <w:ind w:left="-142" w:right="-2"/>
        <w:jc w:val="both"/>
        <w:rPr>
          <w:rFonts w:ascii="Times New Roman" w:hAnsi="Times New Roman"/>
          <w:lang w:val="uk-UA" w:eastAsia="ru-RU"/>
        </w:rPr>
      </w:pPr>
      <w:r w:rsidRPr="00C479D6">
        <w:rPr>
          <w:rFonts w:ascii="Times New Roman" w:hAnsi="Times New Roman"/>
          <w:lang w:val="uk-UA" w:eastAsia="ru-RU"/>
        </w:rPr>
        <w:t xml:space="preserve">На підтвердження наявності </w:t>
      </w:r>
      <w:proofErr w:type="spellStart"/>
      <w:r w:rsidRPr="00C479D6">
        <w:rPr>
          <w:rFonts w:ascii="Times New Roman" w:hAnsi="Times New Roman"/>
          <w:lang w:val="uk-UA" w:eastAsia="ru-RU"/>
        </w:rPr>
        <w:t>web</w:t>
      </w:r>
      <w:proofErr w:type="spellEnd"/>
      <w:r w:rsidRPr="00C479D6">
        <w:rPr>
          <w:rFonts w:ascii="Times New Roman" w:hAnsi="Times New Roman"/>
          <w:lang w:val="uk-UA" w:eastAsia="ru-RU"/>
        </w:rPr>
        <w:t xml:space="preserve">-сайту Учасника та його відповідності  вимогам </w:t>
      </w:r>
      <w:proofErr w:type="spellStart"/>
      <w:r w:rsidRPr="00C479D6">
        <w:rPr>
          <w:rFonts w:ascii="Times New Roman" w:hAnsi="Times New Roman"/>
          <w:lang w:val="uk-UA" w:eastAsia="ru-RU"/>
        </w:rPr>
        <w:t>пп</w:t>
      </w:r>
      <w:proofErr w:type="spellEnd"/>
      <w:r w:rsidRPr="00C479D6">
        <w:rPr>
          <w:rFonts w:ascii="Times New Roman" w:hAnsi="Times New Roman"/>
          <w:lang w:val="uk-UA" w:eastAsia="ru-RU"/>
        </w:rPr>
        <w:t xml:space="preserve">. 14 та </w:t>
      </w:r>
      <w:proofErr w:type="spellStart"/>
      <w:r w:rsidRPr="00C479D6">
        <w:rPr>
          <w:rFonts w:ascii="Times New Roman" w:hAnsi="Times New Roman"/>
          <w:lang w:val="uk-UA" w:eastAsia="ru-RU"/>
        </w:rPr>
        <w:t>пп</w:t>
      </w:r>
      <w:proofErr w:type="spellEnd"/>
      <w:r w:rsidRPr="00C479D6">
        <w:rPr>
          <w:rFonts w:ascii="Times New Roman" w:hAnsi="Times New Roman"/>
          <w:lang w:val="uk-UA" w:eastAsia="ru-RU"/>
        </w:rPr>
        <w:t>. 15 п. 5.2.2. р. 5.2 «Правил роздрібного ринку електричної енергії», затверджених Постановою Національної комісії, що здійснює державне регулювання у сферах енергетики та комунальних послуг України від 14.03.2018 р. № 312, учасник у складі пропозиції надає довідку в довільній формі з інформацією про  наявність власного офіційного веб-сайту  в мережі Інтернет.</w:t>
      </w:r>
    </w:p>
    <w:p w:rsidR="00617AE2" w:rsidRPr="00C479D6" w:rsidRDefault="00617AE2" w:rsidP="00617AE2">
      <w:pPr>
        <w:pStyle w:val="a3"/>
        <w:tabs>
          <w:tab w:val="left" w:pos="993"/>
          <w:tab w:val="left" w:pos="1560"/>
        </w:tabs>
        <w:suppressAutoHyphens/>
        <w:spacing w:after="0" w:line="0" w:lineRule="atLeast"/>
        <w:ind w:left="-142" w:right="-2"/>
        <w:jc w:val="both"/>
        <w:rPr>
          <w:rFonts w:ascii="Times New Roman" w:hAnsi="Times New Roman"/>
          <w:lang w:val="uk-UA" w:eastAsia="ru-RU"/>
        </w:rPr>
      </w:pPr>
      <w:r w:rsidRPr="00C479D6">
        <w:rPr>
          <w:rFonts w:ascii="Times New Roman" w:hAnsi="Times New Roman"/>
          <w:lang w:val="uk-UA" w:eastAsia="ru-RU"/>
        </w:rPr>
        <w:t xml:space="preserve">6. </w:t>
      </w:r>
      <w:r w:rsidRPr="00C479D6">
        <w:rPr>
          <w:rFonts w:ascii="Times New Roman" w:hAnsi="Times New Roman"/>
          <w:sz w:val="24"/>
          <w:szCs w:val="24"/>
          <w:lang w:val="uk-UA" w:eastAsia="ru-RU"/>
        </w:rPr>
        <w:t>Технічні та якісні характеристики предмету закупівлі, що закуповується повинні відповідати технічним умовам та стандартам, передбаченим законодавством України діючими на період постачання товару. Якість постачання – безперервне, комерційна якість постачання.</w:t>
      </w:r>
      <w:r w:rsidRPr="00C479D6">
        <w:rPr>
          <w:lang w:val="uk-UA"/>
        </w:rPr>
        <w:t xml:space="preserve"> </w:t>
      </w:r>
      <w:r w:rsidRPr="00C479D6">
        <w:rPr>
          <w:rFonts w:ascii="Times New Roman" w:hAnsi="Times New Roman"/>
          <w:sz w:val="24"/>
          <w:szCs w:val="24"/>
          <w:lang w:val="uk-UA" w:eastAsia="ru-RU"/>
        </w:rPr>
        <w:t xml:space="preserve">Для підтвердження відповідності тендерної пропозиції учасника  технічним, якісним предмету закупівлі, Учасник у складі тендерної пропозиції повинен </w:t>
      </w:r>
      <w:r w:rsidRPr="00C479D6">
        <w:rPr>
          <w:rFonts w:ascii="Times New Roman" w:hAnsi="Times New Roman"/>
          <w:b/>
          <w:sz w:val="24"/>
          <w:szCs w:val="24"/>
          <w:lang w:val="uk-UA" w:eastAsia="ru-RU"/>
        </w:rPr>
        <w:t>надати</w:t>
      </w:r>
      <w:r w:rsidRPr="00C479D6">
        <w:rPr>
          <w:rFonts w:ascii="Times New Roman" w:hAnsi="Times New Roman"/>
          <w:sz w:val="24"/>
          <w:szCs w:val="24"/>
          <w:lang w:val="uk-UA" w:eastAsia="ru-RU"/>
        </w:rPr>
        <w:t xml:space="preserve"> діючий сертифікат ISO 9001:2015 (ISO 9001:2009) стосовно торгівлі електроенергією, що засвідчує використання учасником системи управління якості, який виданий на ім’я Учасника.</w:t>
      </w:r>
    </w:p>
    <w:p w:rsidR="00617AE2" w:rsidRPr="00B56223" w:rsidRDefault="00617AE2" w:rsidP="00617AE2">
      <w:pPr>
        <w:pStyle w:val="a3"/>
        <w:tabs>
          <w:tab w:val="left" w:pos="993"/>
          <w:tab w:val="left" w:pos="1560"/>
        </w:tabs>
        <w:suppressAutoHyphens/>
        <w:spacing w:after="0" w:line="0" w:lineRule="atLeast"/>
        <w:ind w:right="-2"/>
        <w:jc w:val="both"/>
        <w:rPr>
          <w:rFonts w:ascii="Times New Roman" w:hAnsi="Times New Roman"/>
          <w:sz w:val="24"/>
          <w:szCs w:val="24"/>
          <w:lang w:val="uk-UA"/>
        </w:rPr>
      </w:pPr>
    </w:p>
    <w:p w:rsidR="00617AE2" w:rsidRPr="00B56223" w:rsidRDefault="00617AE2" w:rsidP="00617AE2">
      <w:pPr>
        <w:tabs>
          <w:tab w:val="left" w:pos="993"/>
          <w:tab w:val="left" w:pos="1560"/>
        </w:tabs>
        <w:ind w:right="-2" w:firstLine="567"/>
        <w:rPr>
          <w:rFonts w:ascii="Times New Roman" w:hAnsi="Times New Roman"/>
          <w:sz w:val="24"/>
          <w:szCs w:val="24"/>
          <w:lang w:val="uk-UA"/>
        </w:rPr>
      </w:pPr>
      <w:r w:rsidRPr="00B56223">
        <w:rPr>
          <w:rFonts w:ascii="Times New Roman" w:hAnsi="Times New Roman"/>
          <w:b/>
          <w:sz w:val="24"/>
          <w:szCs w:val="24"/>
          <w:lang w:val="uk-UA"/>
        </w:rPr>
        <w:t>2. Мета використання товару</w:t>
      </w:r>
      <w:r w:rsidRPr="00B56223">
        <w:rPr>
          <w:rFonts w:ascii="Times New Roman" w:hAnsi="Times New Roman"/>
          <w:sz w:val="24"/>
          <w:szCs w:val="24"/>
          <w:lang w:val="uk-UA"/>
        </w:rPr>
        <w:t>: для задоволення потреб у споживанні електри</w:t>
      </w:r>
      <w:r>
        <w:rPr>
          <w:rFonts w:ascii="Times New Roman" w:hAnsi="Times New Roman"/>
          <w:sz w:val="24"/>
          <w:szCs w:val="24"/>
          <w:lang w:val="uk-UA"/>
        </w:rPr>
        <w:t>чної енергії об’єктів Замовника (місцеві загальні суди Кіровоградської області).</w:t>
      </w:r>
    </w:p>
    <w:p w:rsidR="00617AE2" w:rsidRPr="00B56223" w:rsidRDefault="00617AE2" w:rsidP="00617AE2">
      <w:pPr>
        <w:tabs>
          <w:tab w:val="left" w:pos="993"/>
          <w:tab w:val="left" w:pos="1560"/>
        </w:tabs>
        <w:ind w:firstLine="567"/>
        <w:rPr>
          <w:rFonts w:ascii="Times New Roman" w:hAnsi="Times New Roman"/>
          <w:b/>
          <w:sz w:val="24"/>
          <w:szCs w:val="24"/>
          <w:lang w:val="uk-UA"/>
        </w:rPr>
      </w:pPr>
      <w:r w:rsidRPr="00B56223">
        <w:rPr>
          <w:rFonts w:ascii="Times New Roman" w:hAnsi="Times New Roman"/>
          <w:b/>
          <w:sz w:val="24"/>
          <w:szCs w:val="24"/>
          <w:lang w:val="uk-UA"/>
        </w:rPr>
        <w:t>3. Послуги з передачі та розподілу електричної енергії:</w:t>
      </w:r>
    </w:p>
    <w:p w:rsidR="00617AE2" w:rsidRPr="00B56223" w:rsidRDefault="00617AE2" w:rsidP="00617AE2">
      <w:pPr>
        <w:pStyle w:val="a3"/>
        <w:tabs>
          <w:tab w:val="left" w:pos="1276"/>
        </w:tabs>
        <w:ind w:left="0"/>
        <w:jc w:val="both"/>
        <w:rPr>
          <w:rFonts w:ascii="Times New Roman" w:eastAsia="Times New Roman" w:hAnsi="Times New Roman"/>
          <w:b/>
          <w:bCs/>
          <w:color w:val="000000"/>
          <w:sz w:val="24"/>
          <w:szCs w:val="24"/>
          <w:lang w:val="uk-UA" w:eastAsia="ru-RU"/>
        </w:rPr>
      </w:pPr>
      <w:r w:rsidRPr="00B56223">
        <w:rPr>
          <w:rFonts w:ascii="Times New Roman" w:eastAsia="Times New Roman" w:hAnsi="Times New Roman"/>
          <w:color w:val="000000"/>
          <w:sz w:val="24"/>
          <w:szCs w:val="24"/>
          <w:lang w:val="uk-UA" w:eastAsia="ru-RU"/>
        </w:rPr>
        <w:t xml:space="preserve">До ціни пропозиції учасник зобов’язаний включити витрати на </w:t>
      </w:r>
      <w:r w:rsidRPr="00B56223">
        <w:rPr>
          <w:rFonts w:ascii="Times New Roman" w:eastAsia="Times New Roman" w:hAnsi="Times New Roman"/>
          <w:b/>
          <w:bCs/>
          <w:color w:val="000000"/>
          <w:sz w:val="24"/>
          <w:szCs w:val="24"/>
          <w:lang w:val="uk-UA" w:eastAsia="ru-RU"/>
        </w:rPr>
        <w:t>послуги з передачі електричної енергії за регульованим тарифом</w:t>
      </w:r>
    </w:p>
    <w:p w:rsidR="00617AE2" w:rsidRPr="00B56223" w:rsidRDefault="00617AE2" w:rsidP="00617AE2">
      <w:pPr>
        <w:pStyle w:val="a3"/>
        <w:tabs>
          <w:tab w:val="left" w:pos="1276"/>
        </w:tabs>
        <w:ind w:left="0"/>
        <w:jc w:val="both"/>
        <w:rPr>
          <w:rFonts w:ascii="Times New Roman" w:hAnsi="Times New Roman"/>
          <w:sz w:val="24"/>
          <w:szCs w:val="24"/>
          <w:u w:val="single"/>
          <w:lang w:val="uk-UA" w:eastAsia="ru-RU"/>
        </w:rPr>
      </w:pPr>
    </w:p>
    <w:p w:rsidR="00617AE2" w:rsidRPr="00B56223" w:rsidRDefault="00617AE2" w:rsidP="00617AE2">
      <w:pPr>
        <w:pStyle w:val="a3"/>
        <w:tabs>
          <w:tab w:val="left" w:pos="1276"/>
        </w:tabs>
        <w:spacing w:after="0" w:line="240" w:lineRule="auto"/>
        <w:ind w:left="0"/>
        <w:jc w:val="both"/>
        <w:rPr>
          <w:rFonts w:ascii="Times New Roman" w:hAnsi="Times New Roman"/>
          <w:iCs/>
          <w:color w:val="000000"/>
          <w:sz w:val="24"/>
          <w:szCs w:val="24"/>
          <w:u w:val="single"/>
          <w:shd w:val="clear" w:color="auto" w:fill="FFFFFF"/>
          <w:lang w:val="uk-UA" w:eastAsia="uk-UA" w:bidi="uk-UA"/>
        </w:rPr>
      </w:pPr>
      <w:r w:rsidRPr="00B56223">
        <w:rPr>
          <w:rFonts w:ascii="Times New Roman" w:hAnsi="Times New Roman"/>
          <w:sz w:val="24"/>
          <w:szCs w:val="24"/>
          <w:u w:val="single"/>
          <w:lang w:val="uk-UA" w:eastAsia="ru-RU"/>
        </w:rPr>
        <w:t xml:space="preserve">Послуги </w:t>
      </w:r>
      <w:r w:rsidRPr="00B56223">
        <w:rPr>
          <w:rFonts w:ascii="Times New Roman" w:hAnsi="Times New Roman"/>
          <w:sz w:val="24"/>
          <w:szCs w:val="24"/>
          <w:u w:val="single"/>
          <w:lang w:val="uk-UA"/>
        </w:rPr>
        <w:t xml:space="preserve">з розподілу електричної енергії сплачуються Споживачем/Замовником самостійно безпосередньо  </w:t>
      </w:r>
      <w:r w:rsidRPr="00B56223">
        <w:rPr>
          <w:rFonts w:ascii="Times New Roman" w:hAnsi="Times New Roman"/>
          <w:iCs/>
          <w:color w:val="000000"/>
          <w:sz w:val="24"/>
          <w:szCs w:val="24"/>
          <w:u w:val="single"/>
          <w:shd w:val="clear" w:color="auto" w:fill="FFFFFF"/>
          <w:lang w:val="uk-UA" w:eastAsia="uk-UA" w:bidi="uk-UA"/>
        </w:rPr>
        <w:t xml:space="preserve">оператору системи розподілу відповідно до договору про надання послуг з розподілу, укладеним між оператором системи розподілу та </w:t>
      </w:r>
      <w:r w:rsidRPr="00B56223">
        <w:rPr>
          <w:rFonts w:ascii="Times New Roman" w:hAnsi="Times New Roman"/>
          <w:sz w:val="24"/>
          <w:szCs w:val="24"/>
          <w:u w:val="single"/>
          <w:lang w:val="uk-UA"/>
        </w:rPr>
        <w:t>Споживачем/Замовником</w:t>
      </w:r>
      <w:r w:rsidRPr="00B56223">
        <w:rPr>
          <w:rFonts w:ascii="Times New Roman" w:hAnsi="Times New Roman"/>
          <w:iCs/>
          <w:color w:val="000000"/>
          <w:sz w:val="24"/>
          <w:szCs w:val="24"/>
          <w:u w:val="single"/>
          <w:shd w:val="clear" w:color="auto" w:fill="FFFFFF"/>
          <w:lang w:val="uk-UA" w:eastAsia="uk-UA" w:bidi="uk-UA"/>
        </w:rPr>
        <w:t xml:space="preserve">. До ціни пропозиції учасник </w:t>
      </w:r>
      <w:r w:rsidRPr="00B56223">
        <w:rPr>
          <w:rFonts w:ascii="Times New Roman" w:hAnsi="Times New Roman"/>
          <w:b/>
          <w:bCs/>
          <w:iCs/>
          <w:color w:val="000000"/>
          <w:sz w:val="24"/>
          <w:szCs w:val="24"/>
          <w:u w:val="single"/>
          <w:shd w:val="clear" w:color="auto" w:fill="FFFFFF"/>
          <w:lang w:val="uk-UA" w:eastAsia="uk-UA" w:bidi="uk-UA"/>
        </w:rPr>
        <w:t>не включає послуги з розподілу електричної енергії</w:t>
      </w:r>
      <w:r w:rsidRPr="00B56223">
        <w:rPr>
          <w:rFonts w:ascii="Times New Roman" w:hAnsi="Times New Roman"/>
          <w:iCs/>
          <w:color w:val="000000"/>
          <w:sz w:val="24"/>
          <w:szCs w:val="24"/>
          <w:u w:val="single"/>
          <w:shd w:val="clear" w:color="auto" w:fill="FFFFFF"/>
          <w:lang w:val="uk-UA" w:eastAsia="uk-UA" w:bidi="uk-UA"/>
        </w:rPr>
        <w:t>.</w:t>
      </w:r>
    </w:p>
    <w:p w:rsidR="00617AE2" w:rsidRPr="00B56223" w:rsidRDefault="00617AE2" w:rsidP="00617AE2">
      <w:pPr>
        <w:pStyle w:val="a3"/>
        <w:tabs>
          <w:tab w:val="left" w:pos="1276"/>
        </w:tabs>
        <w:ind w:left="0"/>
        <w:jc w:val="both"/>
        <w:rPr>
          <w:rFonts w:ascii="Times New Roman" w:hAnsi="Times New Roman"/>
          <w:color w:val="FF0000"/>
          <w:sz w:val="24"/>
          <w:szCs w:val="24"/>
          <w:u w:val="single"/>
          <w:lang w:val="uk-UA"/>
        </w:rPr>
      </w:pPr>
    </w:p>
    <w:p w:rsidR="00617AE2" w:rsidRPr="00B56223" w:rsidRDefault="00617AE2" w:rsidP="00617AE2">
      <w:pPr>
        <w:pStyle w:val="a3"/>
        <w:tabs>
          <w:tab w:val="left" w:pos="1276"/>
        </w:tabs>
        <w:ind w:left="0"/>
        <w:jc w:val="both"/>
        <w:rPr>
          <w:rFonts w:ascii="Times New Roman" w:hAnsi="Times New Roman"/>
          <w:iCs/>
          <w:color w:val="000000"/>
          <w:sz w:val="24"/>
          <w:szCs w:val="24"/>
          <w:u w:val="single"/>
          <w:shd w:val="clear" w:color="auto" w:fill="FFFFFF"/>
          <w:lang w:val="uk-UA" w:eastAsia="uk-UA" w:bidi="uk-UA"/>
        </w:rPr>
      </w:pPr>
      <w:r w:rsidRPr="00B56223">
        <w:rPr>
          <w:rFonts w:ascii="Times New Roman" w:hAnsi="Times New Roman"/>
          <w:iCs/>
          <w:color w:val="000000"/>
          <w:sz w:val="24"/>
          <w:szCs w:val="24"/>
          <w:u w:val="single"/>
          <w:shd w:val="clear" w:color="auto" w:fill="FFFFFF"/>
          <w:lang w:val="uk-UA" w:eastAsia="uk-UA" w:bidi="uk-UA"/>
        </w:rPr>
        <w:t xml:space="preserve">Приймання – передача електричної енергії, поставленої Постачальником та прийнятої Споживачем/Замовником у звітному місяці, оформлюється шляхом підписання уповноваженими особами Сторін щомісячних </w:t>
      </w:r>
      <w:r w:rsidRPr="00B56223">
        <w:rPr>
          <w:rFonts w:ascii="Times New Roman" w:hAnsi="Times New Roman"/>
          <w:i/>
          <w:iCs/>
          <w:color w:val="000000"/>
          <w:sz w:val="24"/>
          <w:szCs w:val="24"/>
          <w:u w:val="single"/>
          <w:shd w:val="clear" w:color="auto" w:fill="FFFFFF"/>
          <w:lang w:val="uk-UA" w:eastAsia="uk-UA" w:bidi="uk-UA"/>
        </w:rPr>
        <w:t>актів приймання-передачі</w:t>
      </w:r>
      <w:r w:rsidRPr="00B56223">
        <w:rPr>
          <w:rFonts w:ascii="Times New Roman" w:hAnsi="Times New Roman"/>
          <w:iCs/>
          <w:color w:val="000000"/>
          <w:sz w:val="24"/>
          <w:szCs w:val="24"/>
          <w:u w:val="single"/>
          <w:shd w:val="clear" w:color="auto" w:fill="FFFFFF"/>
          <w:lang w:val="uk-UA" w:eastAsia="uk-UA" w:bidi="uk-UA"/>
        </w:rPr>
        <w:t xml:space="preserve">.  </w:t>
      </w:r>
    </w:p>
    <w:p w:rsidR="00617AE2" w:rsidRPr="00B56223" w:rsidRDefault="00617AE2" w:rsidP="00617AE2">
      <w:pPr>
        <w:ind w:firstLine="709"/>
        <w:rPr>
          <w:rFonts w:ascii="Times New Roman" w:hAnsi="Times New Roman"/>
          <w:b/>
          <w:sz w:val="24"/>
          <w:szCs w:val="24"/>
          <w:lang w:val="uk-UA"/>
        </w:rPr>
      </w:pPr>
      <w:r w:rsidRPr="00B56223">
        <w:rPr>
          <w:rFonts w:ascii="Times New Roman" w:hAnsi="Times New Roman"/>
          <w:b/>
          <w:sz w:val="24"/>
          <w:szCs w:val="24"/>
          <w:lang w:val="uk-UA"/>
        </w:rPr>
        <w:t xml:space="preserve">4. Вимоги щодо якості електричної енергії. </w:t>
      </w:r>
    </w:p>
    <w:p w:rsidR="00617AE2" w:rsidRPr="00B56223" w:rsidRDefault="00617AE2" w:rsidP="00617AE2">
      <w:pPr>
        <w:rPr>
          <w:rStyle w:val="rvts0"/>
          <w:rFonts w:ascii="Times New Roman" w:hAnsi="Times New Roman"/>
          <w:sz w:val="24"/>
          <w:szCs w:val="24"/>
          <w:lang w:val="uk-UA"/>
        </w:rPr>
      </w:pPr>
      <w:r w:rsidRPr="00B56223">
        <w:rPr>
          <w:rStyle w:val="rvts0"/>
          <w:rFonts w:ascii="Times New Roman" w:hAnsi="Times New Roman"/>
          <w:sz w:val="24"/>
          <w:szCs w:val="24"/>
          <w:lang w:val="uk-UA"/>
        </w:rPr>
        <w:lastRenderedPageBreak/>
        <w:t>Параметри якості електричної енергії в точках приєднання Споживача у нормальних умовах експлуатації мають відповідати параметрам, визначеним у ДСТУ EN 50160:2014.Характеристики напруги електропостачання в електричних мережах загального призначення (EN 50160:2010, IDT).</w:t>
      </w:r>
    </w:p>
    <w:p w:rsidR="00617AE2" w:rsidRPr="00B56223" w:rsidRDefault="00617AE2" w:rsidP="00617AE2">
      <w:pPr>
        <w:ind w:firstLine="709"/>
        <w:rPr>
          <w:rFonts w:ascii="Times New Roman" w:hAnsi="Times New Roman"/>
          <w:sz w:val="24"/>
          <w:szCs w:val="24"/>
          <w:lang w:val="uk-UA"/>
        </w:rPr>
      </w:pPr>
      <w:r w:rsidRPr="00B56223">
        <w:rPr>
          <w:rFonts w:ascii="Times New Roman" w:hAnsi="Times New Roman"/>
          <w:sz w:val="24"/>
          <w:szCs w:val="24"/>
          <w:lang w:val="uk-UA"/>
        </w:rPr>
        <w:t xml:space="preserve">Оцінка відповідності показників </w:t>
      </w:r>
      <w:r w:rsidRPr="00B56223">
        <w:rPr>
          <w:rStyle w:val="rvts0"/>
          <w:rFonts w:ascii="Times New Roman" w:hAnsi="Times New Roman"/>
          <w:sz w:val="24"/>
          <w:szCs w:val="24"/>
          <w:lang w:val="uk-UA"/>
        </w:rPr>
        <w:t>якості електричної енергії</w:t>
      </w:r>
      <w:r w:rsidRPr="00B56223">
        <w:rPr>
          <w:rFonts w:ascii="Times New Roman" w:hAnsi="Times New Roman"/>
          <w:sz w:val="24"/>
          <w:szCs w:val="24"/>
          <w:lang w:val="uk-UA"/>
        </w:rPr>
        <w:t xml:space="preserve"> проводиться на проміжку розрахункового періоду, рівного 24 годинам.</w:t>
      </w:r>
    </w:p>
    <w:p w:rsidR="00C141A6" w:rsidRPr="009A4904" w:rsidRDefault="00C141A6" w:rsidP="009A4904">
      <w:pPr>
        <w:pStyle w:val="a5"/>
        <w:shd w:val="clear" w:color="auto" w:fill="FFFFFF"/>
        <w:spacing w:before="0" w:beforeAutospacing="0" w:after="150" w:afterAutospacing="0"/>
        <w:jc w:val="both"/>
        <w:rPr>
          <w:rFonts w:ascii="HelveticaNeueCyr-Roman" w:hAnsi="HelveticaNeueCyr-Roman"/>
          <w:i/>
          <w:color w:val="3A3A3A"/>
        </w:rPr>
      </w:pPr>
      <w:r w:rsidRPr="009A4904">
        <w:rPr>
          <w:rStyle w:val="a6"/>
          <w:rFonts w:ascii="HelveticaNeueCyr-Roman" w:hAnsi="HelveticaNeueCyr-Roman"/>
          <w:i w:val="0"/>
          <w:color w:val="3A3A3A"/>
        </w:rPr>
        <w:t xml:space="preserve">Розмір бюджетного призначення та/або очікувана вартість предмета закупівлі: Державний бюджет України, </w:t>
      </w:r>
      <w:r w:rsidR="009A4904" w:rsidRPr="009A4904">
        <w:rPr>
          <w:rStyle w:val="a6"/>
          <w:rFonts w:ascii="HelveticaNeueCyr-Roman" w:hAnsi="HelveticaNeueCyr-Roman"/>
          <w:i w:val="0"/>
          <w:color w:val="3A3A3A"/>
        </w:rPr>
        <w:t xml:space="preserve"> 3 010 176,00 грн. </w:t>
      </w:r>
      <w:r w:rsidRPr="009A4904">
        <w:rPr>
          <w:rStyle w:val="a6"/>
          <w:rFonts w:ascii="HelveticaNeueCyr-Roman" w:hAnsi="HelveticaNeueCyr-Roman"/>
          <w:i w:val="0"/>
          <w:color w:val="3A3A3A"/>
        </w:rPr>
        <w:t>.з ПДВ.</w:t>
      </w:r>
    </w:p>
    <w:p w:rsidR="00617AE2" w:rsidRPr="00B56223" w:rsidRDefault="00617AE2" w:rsidP="00617AE2">
      <w:pPr>
        <w:tabs>
          <w:tab w:val="left" w:pos="993"/>
          <w:tab w:val="left" w:pos="1560"/>
        </w:tabs>
        <w:ind w:firstLine="567"/>
        <w:rPr>
          <w:rFonts w:ascii="Times New Roman" w:hAnsi="Times New Roman"/>
          <w:sz w:val="24"/>
          <w:szCs w:val="24"/>
          <w:lang w:val="uk-UA"/>
        </w:rPr>
      </w:pPr>
    </w:p>
    <w:p w:rsidR="00617AE2" w:rsidRPr="00B56223" w:rsidRDefault="00617AE2" w:rsidP="00617AE2">
      <w:pPr>
        <w:pStyle w:val="a3"/>
        <w:tabs>
          <w:tab w:val="left" w:pos="365"/>
        </w:tabs>
        <w:spacing w:line="240" w:lineRule="auto"/>
        <w:rPr>
          <w:rFonts w:ascii="Times New Roman" w:hAnsi="Times New Roman"/>
          <w:i/>
          <w:sz w:val="24"/>
          <w:szCs w:val="24"/>
          <w:lang w:val="uk-UA"/>
        </w:rPr>
      </w:pPr>
    </w:p>
    <w:p w:rsidR="00617AE2" w:rsidRPr="00B56223" w:rsidRDefault="00617AE2" w:rsidP="00617AE2">
      <w:pPr>
        <w:rPr>
          <w:rFonts w:ascii="Times New Roman" w:hAnsi="Times New Roman"/>
          <w:sz w:val="24"/>
          <w:szCs w:val="24"/>
          <w:lang w:val="uk-UA"/>
        </w:rPr>
      </w:pPr>
      <w:bookmarkStart w:id="5" w:name="_GoBack"/>
      <w:bookmarkEnd w:id="5"/>
    </w:p>
    <w:p w:rsidR="00617AE2" w:rsidRPr="00B56223" w:rsidRDefault="00617AE2" w:rsidP="00617AE2">
      <w:pPr>
        <w:shd w:val="clear" w:color="auto" w:fill="FFFFFF"/>
        <w:spacing w:after="0" w:line="240" w:lineRule="auto"/>
        <w:ind w:firstLine="708"/>
        <w:contextualSpacing/>
        <w:jc w:val="both"/>
        <w:rPr>
          <w:rFonts w:ascii="Times New Roman" w:hAnsi="Times New Roman"/>
          <w:bCs/>
          <w:iCs/>
          <w:sz w:val="24"/>
          <w:szCs w:val="24"/>
          <w:lang w:val="uk-UA"/>
        </w:rPr>
      </w:pPr>
    </w:p>
    <w:p w:rsidR="008749DD" w:rsidRPr="00617AE2" w:rsidRDefault="008749DD">
      <w:pPr>
        <w:rPr>
          <w:lang w:val="uk-UA"/>
        </w:rPr>
      </w:pPr>
    </w:p>
    <w:sectPr w:rsidR="008749DD" w:rsidRPr="00617AE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Liberation Serif">
    <w:altName w:val="Cambria"/>
    <w:charset w:val="CC"/>
    <w:family w:val="roman"/>
    <w:pitch w:val="variable"/>
    <w:sig w:usb0="E0000AFF" w:usb1="500078FF" w:usb2="00000021" w:usb3="00000000" w:csb0="000001BF" w:csb1="00000000"/>
  </w:font>
  <w:font w:name="Arial">
    <w:panose1 w:val="020B0604020202020204"/>
    <w:charset w:val="CC"/>
    <w:family w:val="swiss"/>
    <w:pitch w:val="variable"/>
    <w:sig w:usb0="E0002EFF" w:usb1="C000785B" w:usb2="0000000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673340"/>
    <w:multiLevelType w:val="multilevel"/>
    <w:tmpl w:val="659A3BB0"/>
    <w:lvl w:ilvl="0">
      <w:start w:val="1"/>
      <w:numFmt w:val="decimal"/>
      <w:lvlText w:val="%1."/>
      <w:lvlJc w:val="left"/>
      <w:pPr>
        <w:ind w:left="128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 w15:restartNumberingAfterBreak="0">
    <w:nsid w:val="41343664"/>
    <w:multiLevelType w:val="multilevel"/>
    <w:tmpl w:val="B76897C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54367060"/>
    <w:multiLevelType w:val="hybridMultilevel"/>
    <w:tmpl w:val="52445466"/>
    <w:lvl w:ilvl="0" w:tplc="4ACA88B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AF6"/>
    <w:rsid w:val="00193AF6"/>
    <w:rsid w:val="00617AE2"/>
    <w:rsid w:val="008749DD"/>
    <w:rsid w:val="009A4904"/>
    <w:rsid w:val="00A27F6E"/>
    <w:rsid w:val="00C141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CCB86"/>
  <w15:chartTrackingRefBased/>
  <w15:docId w15:val="{927DE1D0-0E03-42AA-8928-5AA70F59C7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7AE2"/>
    <w:pPr>
      <w:spacing w:after="160" w:line="259" w:lineRule="auto"/>
    </w:pPr>
    <w:rPr>
      <w:rFonts w:ascii="Calibri" w:eastAsia="Calibri" w:hAnsi="Calibri" w:cs="Times New Roman"/>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Список уровня 2,AC List 01"/>
    <w:basedOn w:val="a"/>
    <w:link w:val="a4"/>
    <w:uiPriority w:val="34"/>
    <w:qFormat/>
    <w:rsid w:val="00617AE2"/>
    <w:pPr>
      <w:ind w:left="720"/>
      <w:contextualSpacing/>
    </w:pPr>
  </w:style>
  <w:style w:type="character" w:customStyle="1" w:styleId="a4">
    <w:name w:val="Абзац списку Знак"/>
    <w:aliases w:val="Список уровня 2 Знак,AC List 01 Знак"/>
    <w:link w:val="a3"/>
    <w:uiPriority w:val="34"/>
    <w:locked/>
    <w:rsid w:val="00617AE2"/>
    <w:rPr>
      <w:rFonts w:ascii="Calibri" w:eastAsia="Calibri" w:hAnsi="Calibri" w:cs="Times New Roman"/>
      <w:lang w:val="ru-RU"/>
    </w:rPr>
  </w:style>
  <w:style w:type="character" w:customStyle="1" w:styleId="rvts0">
    <w:name w:val="rvts0"/>
    <w:basedOn w:val="a0"/>
    <w:rsid w:val="00617AE2"/>
  </w:style>
  <w:style w:type="character" w:customStyle="1" w:styleId="js-apiid">
    <w:name w:val="js-apiid"/>
    <w:basedOn w:val="a0"/>
    <w:rsid w:val="00617AE2"/>
  </w:style>
  <w:style w:type="paragraph" w:customStyle="1" w:styleId="WW-">
    <w:name w:val="WW-Базовый"/>
    <w:rsid w:val="00C141A6"/>
    <w:pPr>
      <w:widowControl w:val="0"/>
      <w:suppressAutoHyphens/>
      <w:spacing w:after="0" w:line="240" w:lineRule="auto"/>
    </w:pPr>
    <w:rPr>
      <w:rFonts w:ascii="Liberation Serif" w:eastAsia="Liberation Serif" w:hAnsi="Liberation Serif" w:cs="Liberation Serif"/>
      <w:kern w:val="1"/>
      <w:sz w:val="24"/>
      <w:szCs w:val="24"/>
      <w:lang w:eastAsia="hi-IN" w:bidi="hi-IN"/>
    </w:rPr>
  </w:style>
  <w:style w:type="paragraph" w:styleId="a5">
    <w:name w:val="Normal (Web)"/>
    <w:basedOn w:val="a"/>
    <w:uiPriority w:val="99"/>
    <w:semiHidden/>
    <w:unhideWhenUsed/>
    <w:rsid w:val="00C141A6"/>
    <w:pPr>
      <w:spacing w:before="100" w:beforeAutospacing="1" w:after="100" w:afterAutospacing="1" w:line="240" w:lineRule="auto"/>
    </w:pPr>
    <w:rPr>
      <w:rFonts w:ascii="Times New Roman" w:eastAsia="Times New Roman" w:hAnsi="Times New Roman"/>
      <w:sz w:val="24"/>
      <w:szCs w:val="24"/>
      <w:lang w:val="uk-UA" w:eastAsia="uk-UA"/>
    </w:rPr>
  </w:style>
  <w:style w:type="character" w:styleId="a6">
    <w:name w:val="Emphasis"/>
    <w:basedOn w:val="a0"/>
    <w:uiPriority w:val="20"/>
    <w:qFormat/>
    <w:rsid w:val="00C141A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68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zorro.gov.ua/tender/UA-2023-01-05-004799-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13752</Words>
  <Characters>7840</Characters>
  <Application>Microsoft Office Word</Application>
  <DocSecurity>0</DocSecurity>
  <Lines>65</Lines>
  <Paragraphs>43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21549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2</cp:revision>
  <dcterms:created xsi:type="dcterms:W3CDTF">2023-01-26T14:10:00Z</dcterms:created>
  <dcterms:modified xsi:type="dcterms:W3CDTF">2023-01-26T14:20:00Z</dcterms:modified>
</cp:coreProperties>
</file>