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97072" w14:textId="77777777" w:rsidR="00C51D47" w:rsidRPr="00F95E9F" w:rsidRDefault="00C51D47" w:rsidP="00C43CD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zh-CN"/>
        </w:rPr>
      </w:pPr>
    </w:p>
    <w:p w14:paraId="02E0F1F4" w14:textId="0315DA79" w:rsidR="00500F2E" w:rsidRPr="00500F2E" w:rsidRDefault="00500F2E" w:rsidP="00500F2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Придбання </w:t>
      </w:r>
      <w:r w:rsidRPr="00CA62C9">
        <w:rPr>
          <w:rFonts w:ascii="Times New Roman" w:hAnsi="Times New Roman"/>
          <w:b/>
          <w:bCs/>
          <w:sz w:val="24"/>
          <w:szCs w:val="24"/>
        </w:rPr>
        <w:t xml:space="preserve">генератора </w:t>
      </w:r>
      <w:r>
        <w:rPr>
          <w:rFonts w:ascii="Times New Roman" w:hAnsi="Times New Roman"/>
          <w:b/>
          <w:bCs/>
          <w:sz w:val="24"/>
          <w:szCs w:val="24"/>
        </w:rPr>
        <w:t xml:space="preserve">з комплектуючими до нього </w:t>
      </w:r>
      <w:r w:rsidRPr="00CA62C9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spellStart"/>
      <w:r w:rsidRPr="00CA62C9">
        <w:rPr>
          <w:rFonts w:ascii="Times New Roman" w:hAnsi="Times New Roman"/>
          <w:b/>
          <w:bCs/>
          <w:sz w:val="24"/>
          <w:szCs w:val="24"/>
        </w:rPr>
        <w:t>Компаніївського</w:t>
      </w:r>
      <w:proofErr w:type="spellEnd"/>
      <w:r w:rsidRPr="00CA62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62C9">
        <w:rPr>
          <w:rFonts w:ascii="Times New Roman" w:eastAsia="Times New Roman" w:hAnsi="Times New Roman" w:cs="Times New Roman"/>
          <w:b/>
          <w:sz w:val="24"/>
          <w:szCs w:val="24"/>
        </w:rPr>
        <w:t>районного суду Кіровоградської області</w:t>
      </w:r>
    </w:p>
    <w:p w14:paraId="2B680267" w14:textId="7A17D0CF" w:rsidR="00500F2E" w:rsidRDefault="00500F2E" w:rsidP="00241AC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EB29420" w14:textId="4EEF0642" w:rsidR="00140196" w:rsidRPr="00140196" w:rsidRDefault="00140196" w:rsidP="0014019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40196">
        <w:rPr>
          <w:rFonts w:ascii="Times New Roman" w:hAnsi="Times New Roman" w:cs="Times New Roman"/>
          <w:color w:val="000000"/>
          <w:shd w:val="clear" w:color="auto" w:fill="F3F3F3"/>
        </w:rPr>
        <w:t xml:space="preserve">Закупівля зареєстрована за ідентифікатором: </w:t>
      </w:r>
      <w:r w:rsidRPr="00140196">
        <w:rPr>
          <w:rFonts w:ascii="Times New Roman" w:hAnsi="Times New Roman" w:cs="Times New Roman"/>
          <w:color w:val="000000"/>
          <w:shd w:val="clear" w:color="auto" w:fill="F3F3F3"/>
        </w:rPr>
        <w:t>UA-2023-12-05-010310-a</w:t>
      </w:r>
    </w:p>
    <w:p w14:paraId="5C49FE88" w14:textId="06F6214C" w:rsidR="00786D0B" w:rsidRDefault="003B2368" w:rsidP="00241AC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ДК 021:2015 – </w:t>
      </w:r>
      <w:r>
        <w:rPr>
          <w:rFonts w:ascii="Times New Roman" w:hAnsi="Times New Roman"/>
          <w:b/>
          <w:bCs/>
          <w:sz w:val="24"/>
          <w:szCs w:val="24"/>
        </w:rPr>
        <w:t>31120000-3 Генератори</w:t>
      </w:r>
    </w:p>
    <w:p w14:paraId="742CB72F" w14:textId="77777777" w:rsidR="00501D6F" w:rsidRDefault="003B2368" w:rsidP="00241AC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BB6879">
        <w:rPr>
          <w:rFonts w:ascii="Times New Roman" w:hAnsi="Times New Roman"/>
          <w:b/>
          <w:bCs/>
          <w:sz w:val="24"/>
          <w:szCs w:val="24"/>
        </w:rPr>
        <w:t>Придбання</w:t>
      </w:r>
      <w:r w:rsidR="00CA62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62C9">
        <w:rPr>
          <w:rFonts w:ascii="Times New Roman" w:hAnsi="Times New Roman"/>
          <w:b/>
          <w:bCs/>
          <w:sz w:val="24"/>
          <w:szCs w:val="24"/>
        </w:rPr>
        <w:t>генератор</w:t>
      </w:r>
      <w:r w:rsidR="00CA62C9" w:rsidRPr="00CA62C9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="00501D6F">
        <w:rPr>
          <w:rFonts w:ascii="Times New Roman" w:hAnsi="Times New Roman"/>
          <w:b/>
          <w:bCs/>
          <w:sz w:val="24"/>
          <w:szCs w:val="24"/>
        </w:rPr>
        <w:t>з комплектуючими до нього)</w:t>
      </w:r>
    </w:p>
    <w:p w14:paraId="44B0F6D3" w14:textId="727C6AB3" w:rsidR="00241ACD" w:rsidRDefault="00CA62C9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CA62C9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spellStart"/>
      <w:r w:rsidRPr="00CA62C9">
        <w:rPr>
          <w:rFonts w:ascii="Times New Roman" w:hAnsi="Times New Roman"/>
          <w:b/>
          <w:bCs/>
          <w:sz w:val="24"/>
          <w:szCs w:val="24"/>
        </w:rPr>
        <w:t>Компаніївського</w:t>
      </w:r>
      <w:proofErr w:type="spellEnd"/>
      <w:r w:rsidRPr="00CA62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62C9">
        <w:rPr>
          <w:rFonts w:ascii="Times New Roman" w:eastAsia="Times New Roman" w:hAnsi="Times New Roman" w:cs="Times New Roman"/>
          <w:b/>
          <w:sz w:val="24"/>
          <w:szCs w:val="24"/>
        </w:rPr>
        <w:t>районного суду Кіровоградської області</w:t>
      </w:r>
    </w:p>
    <w:p w14:paraId="7B4D6979" w14:textId="63D44EBA" w:rsidR="0097134C" w:rsidRDefault="0097134C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93FF674" w14:textId="6609C919" w:rsidR="00E20E77" w:rsidRPr="00122DD9" w:rsidRDefault="00E20E77" w:rsidP="00E20E77">
      <w:pPr>
        <w:autoSpaceDN w:val="0"/>
        <w:adjustRightInd w:val="0"/>
        <w:ind w:right="19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DD9">
        <w:rPr>
          <w:rFonts w:ascii="Times New Roman" w:hAnsi="Times New Roman" w:cs="Times New Roman"/>
          <w:b/>
          <w:sz w:val="24"/>
          <w:szCs w:val="24"/>
        </w:rPr>
        <w:t>ЗАГАЛЬНІ ВИМОГИ</w:t>
      </w:r>
    </w:p>
    <w:p w14:paraId="25871398" w14:textId="50E208EF" w:rsidR="005D7E66" w:rsidRPr="00786D0B" w:rsidRDefault="00613345" w:rsidP="005D7E66">
      <w:pPr>
        <w:shd w:val="clear" w:color="auto" w:fill="FFFFFF"/>
        <w:spacing w:before="5"/>
        <w:ind w:right="45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Бензиновий</w:t>
      </w:r>
      <w:r w:rsidR="00CA62C9">
        <w:rPr>
          <w:rFonts w:ascii="Times New Roman" w:eastAsia="Times New Roman" w:hAnsi="Times New Roman" w:cs="Times New Roman"/>
          <w:sz w:val="24"/>
          <w:szCs w:val="24"/>
        </w:rPr>
        <w:t xml:space="preserve"> однофазний </w:t>
      </w:r>
      <w:r w:rsidR="005D7E66" w:rsidRPr="00786D0B">
        <w:rPr>
          <w:rFonts w:ascii="Times New Roman" w:eastAsia="Times New Roman" w:hAnsi="Times New Roman" w:cs="Times New Roman"/>
          <w:sz w:val="24"/>
          <w:szCs w:val="24"/>
        </w:rPr>
        <w:t xml:space="preserve">генератор </w:t>
      </w:r>
      <w:r w:rsidR="00CA62C9">
        <w:rPr>
          <w:rFonts w:ascii="Times New Roman" w:eastAsia="Times New Roman" w:hAnsi="Times New Roman" w:cs="Times New Roman"/>
          <w:sz w:val="24"/>
          <w:szCs w:val="24"/>
        </w:rPr>
        <w:t xml:space="preserve">(далі генератор) </w:t>
      </w:r>
      <w:r w:rsidR="005D7E66" w:rsidRPr="00786D0B">
        <w:rPr>
          <w:rFonts w:ascii="Times New Roman" w:eastAsia="Times New Roman" w:hAnsi="Times New Roman" w:cs="Times New Roman"/>
          <w:sz w:val="24"/>
          <w:szCs w:val="24"/>
        </w:rPr>
        <w:t xml:space="preserve">та всі </w:t>
      </w:r>
      <w:r w:rsidR="00CA62C9"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="005D7E66" w:rsidRPr="00786D0B">
        <w:rPr>
          <w:rFonts w:ascii="Times New Roman" w:eastAsia="Times New Roman" w:hAnsi="Times New Roman" w:cs="Times New Roman"/>
          <w:sz w:val="24"/>
          <w:szCs w:val="24"/>
        </w:rPr>
        <w:t xml:space="preserve"> складові частини</w:t>
      </w:r>
      <w:r w:rsidR="005D7E66" w:rsidRPr="00786D0B">
        <w:rPr>
          <w:rFonts w:ascii="Times New Roman" w:hAnsi="Times New Roman" w:cs="Times New Roman"/>
          <w:sz w:val="24"/>
          <w:szCs w:val="24"/>
        </w:rPr>
        <w:t xml:space="preserve"> повинні бути новими (такими, що не використовувались або </w:t>
      </w:r>
      <w:r w:rsidR="00A9273D" w:rsidRPr="00786D0B">
        <w:rPr>
          <w:rFonts w:ascii="Times New Roman" w:hAnsi="Times New Roman" w:cs="Times New Roman"/>
          <w:sz w:val="24"/>
          <w:szCs w:val="24"/>
        </w:rPr>
        <w:t xml:space="preserve">не були </w:t>
      </w:r>
      <w:r w:rsidR="005D7E66" w:rsidRPr="00786D0B">
        <w:rPr>
          <w:rFonts w:ascii="Times New Roman" w:hAnsi="Times New Roman" w:cs="Times New Roman"/>
          <w:sz w:val="24"/>
          <w:szCs w:val="24"/>
        </w:rPr>
        <w:t>відновленим</w:t>
      </w:r>
      <w:r w:rsidR="00A9273D" w:rsidRPr="00786D0B">
        <w:rPr>
          <w:rFonts w:ascii="Times New Roman" w:hAnsi="Times New Roman" w:cs="Times New Roman"/>
          <w:sz w:val="24"/>
          <w:szCs w:val="24"/>
        </w:rPr>
        <w:t>и)</w:t>
      </w:r>
      <w:r w:rsidR="005D7E66" w:rsidRPr="00786D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200D8" w14:textId="5F989327" w:rsidR="005D7E66" w:rsidRPr="00786D0B" w:rsidRDefault="005D7E66" w:rsidP="005D7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6D0B">
        <w:rPr>
          <w:rFonts w:ascii="Times New Roman" w:hAnsi="Times New Roman" w:cs="Times New Roman"/>
          <w:sz w:val="24"/>
          <w:szCs w:val="24"/>
        </w:rPr>
        <w:t xml:space="preserve">Якість та комплектність </w:t>
      </w:r>
      <w:r w:rsidR="00CA62C9" w:rsidRPr="00786D0B">
        <w:rPr>
          <w:rFonts w:ascii="Times New Roman" w:eastAsia="Times New Roman" w:hAnsi="Times New Roman" w:cs="Times New Roman"/>
          <w:sz w:val="24"/>
          <w:szCs w:val="24"/>
        </w:rPr>
        <w:t>генератор</w:t>
      </w:r>
      <w:r w:rsidR="00CA62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6D0B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A9273D" w:rsidRPr="00786D0B">
        <w:rPr>
          <w:rFonts w:ascii="Times New Roman" w:hAnsi="Times New Roman" w:cs="Times New Roman"/>
          <w:sz w:val="24"/>
          <w:szCs w:val="24"/>
        </w:rPr>
        <w:t>а</w:t>
      </w:r>
      <w:r w:rsidRPr="00786D0B">
        <w:rPr>
          <w:rFonts w:ascii="Times New Roman" w:hAnsi="Times New Roman" w:cs="Times New Roman"/>
          <w:sz w:val="24"/>
          <w:szCs w:val="24"/>
        </w:rPr>
        <w:t xml:space="preserve"> відповідати вимогам міжнародних стандартів якості, а також стандартам і нормам, діючим на території України при поставці товару.</w:t>
      </w:r>
    </w:p>
    <w:p w14:paraId="045A5784" w14:textId="0B930CB4" w:rsidR="0097134C" w:rsidRPr="00786D0B" w:rsidRDefault="00CA62C9" w:rsidP="00BB6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86D0B">
        <w:rPr>
          <w:rFonts w:ascii="Times New Roman" w:eastAsia="Times New Roman" w:hAnsi="Times New Roman" w:cs="Times New Roman"/>
          <w:sz w:val="24"/>
          <w:szCs w:val="24"/>
        </w:rPr>
        <w:t>енератор</w:t>
      </w:r>
      <w:r w:rsidR="003B2368" w:rsidRPr="00786D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Компаніївського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</w:t>
      </w:r>
      <w:r w:rsidR="003B2368" w:rsidRPr="00786D0B">
        <w:rPr>
          <w:rFonts w:ascii="Times New Roman" w:eastAsia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B2368" w:rsidRPr="00786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34C" w:rsidRPr="00786D0B">
        <w:rPr>
          <w:rFonts w:ascii="Times New Roman" w:eastAsia="Times New Roman" w:hAnsi="Times New Roman" w:cs="Times New Roman"/>
          <w:sz w:val="24"/>
          <w:szCs w:val="24"/>
        </w:rPr>
        <w:t>Кіровоградської області повин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97134C" w:rsidRPr="00786D0B">
        <w:rPr>
          <w:rFonts w:ascii="Times New Roman" w:eastAsia="Times New Roman" w:hAnsi="Times New Roman" w:cs="Times New Roman"/>
          <w:sz w:val="24"/>
          <w:szCs w:val="24"/>
        </w:rPr>
        <w:t xml:space="preserve"> відповідати, або мати кращі технічні характеристики та сертифікат якості (відповідності).</w:t>
      </w:r>
    </w:p>
    <w:p w14:paraId="18DC2677" w14:textId="36AF63AD" w:rsidR="0097134C" w:rsidRPr="00786D0B" w:rsidRDefault="0097134C" w:rsidP="0097134C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пропозиції повинна зазначатись </w:t>
      </w:r>
      <w:r w:rsidRPr="00786D0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назва виробника та детальна модель обладнання</w:t>
      </w:r>
      <w:r w:rsidR="00BB6879" w:rsidRPr="00786D0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з технічним паспортом та описом товару </w:t>
      </w:r>
      <w:r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BB6879" w:rsidRPr="00CA62C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запропонованому </w:t>
      </w:r>
      <w:r w:rsidR="00BB6879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генератору та його складовим частинам.</w:t>
      </w:r>
    </w:p>
    <w:p w14:paraId="3AAA782D" w14:textId="5584C271" w:rsidR="007179E5" w:rsidRPr="005566A0" w:rsidRDefault="0097134C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6A0">
        <w:rPr>
          <w:rFonts w:ascii="Times New Roman" w:hAnsi="Times New Roman" w:cs="Times New Roman"/>
          <w:sz w:val="24"/>
          <w:szCs w:val="24"/>
          <w:lang w:eastAsia="en-US"/>
        </w:rPr>
        <w:t xml:space="preserve">Термін гарантійного обслуговування </w:t>
      </w:r>
      <w:r w:rsidR="00BB6879" w:rsidRPr="005566A0">
        <w:rPr>
          <w:rFonts w:ascii="Times New Roman" w:hAnsi="Times New Roman" w:cs="Times New Roman"/>
          <w:sz w:val="24"/>
          <w:szCs w:val="24"/>
          <w:lang w:eastAsia="en-US"/>
        </w:rPr>
        <w:t>генератор</w:t>
      </w:r>
      <w:r w:rsidR="00A9273D" w:rsidRPr="005566A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5566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179E5" w:rsidRPr="005566A0">
        <w:rPr>
          <w:rFonts w:ascii="Times New Roman" w:hAnsi="Times New Roman" w:cs="Times New Roman"/>
          <w:sz w:val="24"/>
          <w:szCs w:val="24"/>
          <w:lang w:eastAsia="en-US"/>
        </w:rPr>
        <w:t xml:space="preserve">повинен бути </w:t>
      </w:r>
      <w:r w:rsidR="00AE3975" w:rsidRPr="005566A0">
        <w:rPr>
          <w:rFonts w:ascii="Times New Roman" w:hAnsi="Times New Roman" w:cs="Times New Roman"/>
          <w:sz w:val="24"/>
          <w:szCs w:val="24"/>
          <w:lang w:eastAsia="en-US"/>
        </w:rPr>
        <w:t>не менше</w:t>
      </w:r>
      <w:r w:rsidRPr="005566A0">
        <w:rPr>
          <w:rFonts w:ascii="Times New Roman" w:hAnsi="Times New Roman" w:cs="Times New Roman"/>
          <w:sz w:val="24"/>
          <w:szCs w:val="24"/>
          <w:lang w:eastAsia="en-US"/>
        </w:rPr>
        <w:t xml:space="preserve"> 2 рок</w:t>
      </w:r>
      <w:r w:rsidR="00AE3975" w:rsidRPr="005566A0">
        <w:rPr>
          <w:rFonts w:ascii="Times New Roman" w:hAnsi="Times New Roman" w:cs="Times New Roman"/>
          <w:sz w:val="24"/>
          <w:szCs w:val="24"/>
          <w:lang w:eastAsia="en-US"/>
        </w:rPr>
        <w:t>ів</w:t>
      </w:r>
      <w:r w:rsidR="00203F74" w:rsidRPr="005566A0">
        <w:rPr>
          <w:rFonts w:ascii="Times New Roman" w:hAnsi="Times New Roman" w:cs="Times New Roman"/>
          <w:sz w:val="24"/>
          <w:szCs w:val="24"/>
          <w:lang w:eastAsia="en-US"/>
        </w:rPr>
        <w:t xml:space="preserve"> або </w:t>
      </w:r>
      <w:r w:rsidR="00203F74" w:rsidRPr="005566A0"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1200 </w:t>
      </w:r>
      <w:proofErr w:type="spellStart"/>
      <w:r w:rsidR="00203F74" w:rsidRPr="005566A0">
        <w:rPr>
          <w:rFonts w:ascii="Times New Roman" w:hAnsi="Times New Roman" w:cs="Times New Roman"/>
          <w:color w:val="0000FF"/>
          <w:sz w:val="24"/>
          <w:szCs w:val="24"/>
          <w:lang w:eastAsia="en-US"/>
        </w:rPr>
        <w:t>мотогодин</w:t>
      </w:r>
      <w:proofErr w:type="spellEnd"/>
      <w:r w:rsidRPr="005566A0">
        <w:rPr>
          <w:rFonts w:ascii="Times New Roman" w:hAnsi="Times New Roman" w:cs="Times New Roman"/>
          <w:color w:val="00B0F0"/>
          <w:sz w:val="24"/>
          <w:szCs w:val="24"/>
          <w:lang w:eastAsia="en-US"/>
        </w:rPr>
        <w:t xml:space="preserve">. </w:t>
      </w:r>
      <w:r w:rsidR="00AE3975" w:rsidRPr="005566A0">
        <w:rPr>
          <w:rFonts w:ascii="Times New Roman" w:hAnsi="Times New Roman" w:cs="Times New Roman"/>
          <w:sz w:val="24"/>
          <w:szCs w:val="24"/>
          <w:lang w:val="ru-RU" w:eastAsia="en-US"/>
        </w:rPr>
        <w:t>У</w:t>
      </w:r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>разі</w:t>
      </w:r>
      <w:proofErr w:type="spellEnd"/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>виходу</w:t>
      </w:r>
      <w:proofErr w:type="spellEnd"/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 ладу</w:t>
      </w:r>
      <w:r w:rsidR="00AE3975" w:rsidRPr="005566A0">
        <w:rPr>
          <w:rFonts w:ascii="Times New Roman" w:hAnsi="Times New Roman" w:cs="Times New Roman"/>
          <w:sz w:val="24"/>
          <w:szCs w:val="24"/>
          <w:lang w:val="ru-RU" w:eastAsia="en-US"/>
        </w:rPr>
        <w:t>,</w:t>
      </w:r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AE3975" w:rsidRPr="005566A0">
        <w:rPr>
          <w:rFonts w:ascii="Times New Roman" w:hAnsi="Times New Roman" w:cs="Times New Roman"/>
          <w:sz w:val="24"/>
          <w:szCs w:val="24"/>
          <w:lang w:val="ru-RU" w:eastAsia="en-US"/>
        </w:rPr>
        <w:t>Учасник</w:t>
      </w:r>
      <w:proofErr w:type="spellEnd"/>
      <w:r w:rsidR="00AE3975"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AE3975" w:rsidRPr="005566A0">
        <w:rPr>
          <w:rFonts w:ascii="Times New Roman" w:hAnsi="Times New Roman" w:cs="Times New Roman"/>
          <w:sz w:val="24"/>
          <w:szCs w:val="24"/>
          <w:lang w:val="ru-RU" w:eastAsia="en-US"/>
        </w:rPr>
        <w:t>забезпечує</w:t>
      </w:r>
      <w:proofErr w:type="spellEnd"/>
      <w:r w:rsidR="00AE3975"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="00AE3975" w:rsidRPr="005566A0">
        <w:rPr>
          <w:rFonts w:ascii="Times New Roman" w:hAnsi="Times New Roman" w:cs="Times New Roman"/>
          <w:sz w:val="24"/>
          <w:szCs w:val="24"/>
          <w:lang w:eastAsia="en-US"/>
        </w:rPr>
        <w:t>ремонт</w:t>
      </w:r>
      <w:r w:rsidR="00AE3975"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="00AE3975" w:rsidRPr="005566A0">
        <w:rPr>
          <w:rFonts w:ascii="Times New Roman" w:hAnsi="Times New Roman" w:cs="Times New Roman"/>
          <w:sz w:val="24"/>
          <w:szCs w:val="24"/>
          <w:lang w:eastAsia="en-US"/>
        </w:rPr>
        <w:t>генератора</w:t>
      </w:r>
      <w:r w:rsidR="00AE3975"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>протягом</w:t>
      </w:r>
      <w:proofErr w:type="spellEnd"/>
      <w:r w:rsidR="009F1656"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10 </w:t>
      </w:r>
      <w:r w:rsidR="009F1656" w:rsidRPr="005566A0">
        <w:rPr>
          <w:rFonts w:ascii="Times New Roman" w:hAnsi="Times New Roman" w:cs="Times New Roman"/>
          <w:sz w:val="24"/>
          <w:szCs w:val="24"/>
          <w:lang w:eastAsia="en-US"/>
        </w:rPr>
        <w:t xml:space="preserve">робочих днів </w:t>
      </w:r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з </w:t>
      </w:r>
      <w:proofErr w:type="spellStart"/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>дати</w:t>
      </w:r>
      <w:proofErr w:type="spellEnd"/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>прийняття</w:t>
      </w:r>
      <w:proofErr w:type="spellEnd"/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заявки </w:t>
      </w:r>
      <w:r w:rsidRPr="005566A0">
        <w:rPr>
          <w:rFonts w:ascii="Times New Roman" w:hAnsi="Times New Roman" w:cs="Times New Roman"/>
          <w:sz w:val="24"/>
          <w:szCs w:val="24"/>
          <w:lang w:eastAsia="en-US"/>
        </w:rPr>
        <w:t xml:space="preserve">на електронну адресу переможця (постачальника) </w:t>
      </w:r>
      <w:proofErr w:type="gramStart"/>
      <w:r w:rsidRPr="005566A0">
        <w:rPr>
          <w:rFonts w:ascii="Times New Roman" w:hAnsi="Times New Roman" w:cs="Times New Roman"/>
          <w:sz w:val="24"/>
          <w:szCs w:val="24"/>
          <w:lang w:val="ru-RU" w:eastAsia="en-US"/>
        </w:rPr>
        <w:t>в роботу</w:t>
      </w:r>
      <w:proofErr w:type="gramEnd"/>
      <w:r w:rsidRPr="005566A0">
        <w:rPr>
          <w:rFonts w:ascii="Times New Roman" w:hAnsi="Times New Roman" w:cs="Times New Roman"/>
          <w:color w:val="FF0000"/>
          <w:sz w:val="24"/>
          <w:szCs w:val="24"/>
          <w:lang w:val="ru-RU" w:eastAsia="en-US"/>
        </w:rPr>
        <w:t>.</w:t>
      </w:r>
      <w:r w:rsidR="007179E5" w:rsidRPr="0055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82E15" w14:textId="77777777" w:rsidR="007179E5" w:rsidRPr="00786D0B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D0B">
        <w:rPr>
          <w:rFonts w:ascii="Times New Roman" w:hAnsi="Times New Roman" w:cs="Times New Roman"/>
          <w:sz w:val="24"/>
          <w:szCs w:val="24"/>
        </w:rPr>
        <w:t>Транспортні послуги та інші витрати (пакування, страхування та інші витрати, сплату податків і зборів тощо) повинні здійснюватися за рахунок Постачальника.</w:t>
      </w:r>
      <w:r w:rsidR="007179E5" w:rsidRPr="0078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256B2" w14:textId="24D8A809" w:rsidR="007179E5" w:rsidRPr="005566A0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566A0">
        <w:rPr>
          <w:rFonts w:ascii="Times New Roman" w:hAnsi="Times New Roman" w:cs="Times New Roman"/>
          <w:sz w:val="24"/>
          <w:szCs w:val="24"/>
        </w:rPr>
        <w:t xml:space="preserve">Доставка </w:t>
      </w:r>
      <w:r w:rsidR="007179E5" w:rsidRPr="005566A0">
        <w:rPr>
          <w:rFonts w:ascii="Times New Roman" w:hAnsi="Times New Roman" w:cs="Times New Roman"/>
          <w:sz w:val="24"/>
          <w:szCs w:val="24"/>
          <w:lang w:eastAsia="en-US"/>
        </w:rPr>
        <w:t>генератор</w:t>
      </w:r>
      <w:r w:rsidR="00613345" w:rsidRPr="005566A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5566A0">
        <w:rPr>
          <w:rFonts w:ascii="Times New Roman" w:hAnsi="Times New Roman" w:cs="Times New Roman"/>
          <w:sz w:val="24"/>
          <w:szCs w:val="24"/>
        </w:rPr>
        <w:t xml:space="preserve"> здійснюється транспортом постачальника, завантажувально-розвантажувальні роботи за рахунок постачальника. Поставка здійснюється на адресу Замовника, безпосередньо у приміщення, визначене Замовником </w:t>
      </w:r>
      <w:r w:rsidRPr="005566A0">
        <w:rPr>
          <w:rFonts w:ascii="Times New Roman" w:eastAsia="Times New Roman" w:hAnsi="Times New Roman" w:cs="Times New Roman"/>
          <w:color w:val="0000FF"/>
          <w:sz w:val="24"/>
          <w:szCs w:val="24"/>
        </w:rPr>
        <w:t>(згідно Додатку 2.1)</w:t>
      </w:r>
      <w:r w:rsidRPr="005566A0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7179E5" w:rsidRPr="005566A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F68C0F0" w14:textId="69FF40A4" w:rsidR="007179E5" w:rsidRPr="00786D0B" w:rsidRDefault="00613345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Г</w:t>
      </w:r>
      <w:r w:rsidR="007179E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енератор</w:t>
      </w:r>
      <w:r w:rsidR="00E20E77" w:rsidRPr="00786D0B">
        <w:rPr>
          <w:rFonts w:ascii="Times New Roman" w:hAnsi="Times New Roman" w:cs="Times New Roman"/>
          <w:sz w:val="24"/>
          <w:szCs w:val="24"/>
        </w:rPr>
        <w:t xml:space="preserve"> </w:t>
      </w:r>
      <w:r w:rsidR="007179E5" w:rsidRPr="00786D0B">
        <w:rPr>
          <w:rFonts w:ascii="Times New Roman" w:hAnsi="Times New Roman" w:cs="Times New Roman"/>
          <w:sz w:val="24"/>
          <w:szCs w:val="24"/>
        </w:rPr>
        <w:t>повин</w:t>
      </w:r>
      <w:r w:rsidR="005566A0">
        <w:rPr>
          <w:rFonts w:ascii="Times New Roman" w:hAnsi="Times New Roman" w:cs="Times New Roman"/>
          <w:sz w:val="24"/>
          <w:szCs w:val="24"/>
        </w:rPr>
        <w:t>ен</w:t>
      </w:r>
      <w:r w:rsidR="007179E5" w:rsidRPr="00786D0B">
        <w:rPr>
          <w:rFonts w:ascii="Times New Roman" w:hAnsi="Times New Roman" w:cs="Times New Roman"/>
          <w:sz w:val="24"/>
          <w:szCs w:val="24"/>
        </w:rPr>
        <w:t xml:space="preserve"> </w:t>
      </w:r>
      <w:r w:rsidR="00E20E77" w:rsidRPr="00786D0B">
        <w:rPr>
          <w:rFonts w:ascii="Times New Roman" w:hAnsi="Times New Roman" w:cs="Times New Roman"/>
          <w:sz w:val="24"/>
          <w:szCs w:val="24"/>
        </w:rPr>
        <w:t>бути запакован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E20E77" w:rsidRPr="00786D0B">
        <w:rPr>
          <w:rFonts w:ascii="Times New Roman" w:hAnsi="Times New Roman" w:cs="Times New Roman"/>
          <w:sz w:val="24"/>
          <w:szCs w:val="24"/>
        </w:rPr>
        <w:t xml:space="preserve"> </w:t>
      </w:r>
      <w:r w:rsidR="007179E5" w:rsidRPr="00786D0B">
        <w:rPr>
          <w:rFonts w:ascii="Times New Roman" w:hAnsi="Times New Roman" w:cs="Times New Roman"/>
          <w:sz w:val="24"/>
          <w:szCs w:val="24"/>
        </w:rPr>
        <w:t xml:space="preserve">у </w:t>
      </w:r>
      <w:r w:rsidR="00E20E77" w:rsidRPr="00786D0B">
        <w:rPr>
          <w:rFonts w:ascii="Times New Roman" w:hAnsi="Times New Roman" w:cs="Times New Roman"/>
          <w:sz w:val="24"/>
          <w:szCs w:val="24"/>
        </w:rPr>
        <w:t>заводську тару/упаковку</w:t>
      </w:r>
      <w:r w:rsidR="00474AA3" w:rsidRPr="00786D0B">
        <w:rPr>
          <w:rFonts w:ascii="Times New Roman" w:hAnsi="Times New Roman" w:cs="Times New Roman"/>
          <w:sz w:val="24"/>
          <w:szCs w:val="24"/>
        </w:rPr>
        <w:t>,</w:t>
      </w:r>
      <w:r w:rsidR="00E20E77" w:rsidRPr="00786D0B">
        <w:rPr>
          <w:rFonts w:ascii="Times New Roman" w:hAnsi="Times New Roman" w:cs="Times New Roman"/>
          <w:sz w:val="24"/>
          <w:szCs w:val="24"/>
        </w:rPr>
        <w:t xml:space="preserve"> таким чином, щоб не допустити його псування під час транспортування до прийняття Замовником.</w:t>
      </w:r>
      <w:r w:rsidR="007179E5" w:rsidRPr="0078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0D7E4" w14:textId="4A813278" w:rsidR="007179E5" w:rsidRPr="00786D0B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Строк поставки </w:t>
      </w:r>
      <w:r w:rsidR="00613345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Г</w:t>
      </w:r>
      <w:r w:rsidR="007179E5" w:rsidRPr="00453DF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енерато</w:t>
      </w:r>
      <w:r w:rsidR="00613345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ра</w:t>
      </w:r>
      <w:r w:rsidR="007179E5" w:rsidRPr="00453DFD">
        <w:rPr>
          <w:rFonts w:ascii="Times New Roman" w:hAnsi="Times New Roman" w:cs="Times New Roman"/>
          <w:b/>
          <w:color w:val="0000FF"/>
          <w:spacing w:val="-2"/>
          <w:sz w:val="24"/>
          <w:szCs w:val="24"/>
          <w:u w:val="single"/>
        </w:rPr>
        <w:t xml:space="preserve"> </w:t>
      </w:r>
      <w:r w:rsidRPr="00453DFD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 xml:space="preserve">до </w:t>
      </w:r>
      <w:r w:rsidR="00140196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>2</w:t>
      </w:r>
      <w:bookmarkStart w:id="0" w:name="_GoBack"/>
      <w:bookmarkEnd w:id="0"/>
      <w:r w:rsidR="005566A0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>5</w:t>
      </w:r>
      <w:r w:rsidRPr="00453DFD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>.12.2023 року</w:t>
      </w:r>
      <w:r w:rsidRPr="00786D0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6542C2E" w14:textId="6BAE2194" w:rsidR="007179E5" w:rsidRPr="00786D0B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6D0B">
        <w:rPr>
          <w:rFonts w:ascii="Times New Roman" w:hAnsi="Times New Roman" w:cs="Times New Roman"/>
          <w:bCs/>
          <w:sz w:val="24"/>
          <w:szCs w:val="24"/>
        </w:rPr>
        <w:t xml:space="preserve">Учасник у складі тендерної пропозиції повинен надати опис </w:t>
      </w:r>
      <w:r w:rsidR="00613345">
        <w:rPr>
          <w:rFonts w:ascii="Times New Roman" w:hAnsi="Times New Roman" w:cs="Times New Roman"/>
          <w:b/>
          <w:sz w:val="24"/>
          <w:szCs w:val="24"/>
          <w:lang w:eastAsia="en-US"/>
        </w:rPr>
        <w:t>Г</w:t>
      </w:r>
      <w:r w:rsidR="007179E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енератора</w:t>
      </w:r>
      <w:r w:rsidRPr="00786D0B">
        <w:rPr>
          <w:rFonts w:ascii="Times New Roman" w:hAnsi="Times New Roman" w:cs="Times New Roman"/>
          <w:bCs/>
          <w:sz w:val="24"/>
          <w:szCs w:val="24"/>
        </w:rPr>
        <w:t xml:space="preserve">, відомості про виробника, документальне підтвердження повної відповідності технічних характеристик запропонованого товару, з технічними характеристиками замовленого товару </w:t>
      </w:r>
      <w:r w:rsidRPr="00786D0B">
        <w:rPr>
          <w:rFonts w:ascii="Times New Roman" w:hAnsi="Times New Roman" w:cs="Times New Roman"/>
          <w:b/>
          <w:bCs/>
          <w:i/>
          <w:sz w:val="24"/>
          <w:szCs w:val="24"/>
        </w:rPr>
        <w:t>з обов’язковим відображенням у таблиці порівняльних характеристик.</w:t>
      </w:r>
      <w:r w:rsidR="007179E5" w:rsidRPr="00786D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DEF67FA" w14:textId="33F43847" w:rsidR="00E20E77" w:rsidRPr="00C825A3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5A3">
        <w:rPr>
          <w:rFonts w:ascii="Times New Roman" w:hAnsi="Times New Roman" w:cs="Times New Roman"/>
          <w:bCs/>
          <w:sz w:val="24"/>
          <w:szCs w:val="24"/>
        </w:rPr>
        <w:t>Учасник на підтвердження технічних і якісних характеристик, у складі пропозиції повинен надати копію декларації відповідності на товар (або інший документ, що підтверджує його технічні та якісні характеристики), що пропонується учасником.</w:t>
      </w:r>
    </w:p>
    <w:p w14:paraId="22856016" w14:textId="540BE246" w:rsidR="00E20E77" w:rsidRPr="00C825A3" w:rsidRDefault="00E20E77" w:rsidP="00474AA3">
      <w:pPr>
        <w:pStyle w:val="af5"/>
        <w:spacing w:line="254" w:lineRule="auto"/>
        <w:ind w:left="0" w:firstLine="567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C825A3">
        <w:rPr>
          <w:rFonts w:ascii="Times New Roman" w:hAnsi="Times New Roman" w:cs="Times New Roman"/>
          <w:bCs/>
          <w:sz w:val="24"/>
          <w:szCs w:val="24"/>
        </w:rPr>
        <w:t>Відповіднодо</w:t>
      </w:r>
      <w:proofErr w:type="spellEnd"/>
      <w:r w:rsidRPr="00C825A3">
        <w:rPr>
          <w:rFonts w:ascii="Times New Roman" w:hAnsi="Times New Roman" w:cs="Times New Roman"/>
          <w:bCs/>
          <w:sz w:val="24"/>
          <w:szCs w:val="24"/>
        </w:rPr>
        <w:t xml:space="preserve"> підпункту 1 пункту 6-1 Прикінцевих та перехідних положень Закону замовник здійснює закупівлю</w:t>
      </w:r>
      <w:r w:rsidRPr="00C825A3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613345" w:rsidRPr="00C825A3">
        <w:rPr>
          <w:rFonts w:ascii="Times New Roman" w:hAnsi="Times New Roman" w:cs="Times New Roman"/>
          <w:b/>
          <w:color w:val="0000FF"/>
          <w:sz w:val="24"/>
          <w:szCs w:val="24"/>
        </w:rPr>
        <w:t>Г</w:t>
      </w:r>
      <w:r w:rsidR="00474AA3" w:rsidRPr="00C825A3">
        <w:rPr>
          <w:rFonts w:ascii="Times New Roman" w:hAnsi="Times New Roman" w:cs="Times New Roman"/>
          <w:b/>
          <w:color w:val="0000FF"/>
          <w:sz w:val="24"/>
          <w:szCs w:val="24"/>
        </w:rPr>
        <w:t>енератор</w:t>
      </w:r>
      <w:r w:rsidR="00613345" w:rsidRPr="00C825A3">
        <w:rPr>
          <w:rFonts w:ascii="Times New Roman" w:hAnsi="Times New Roman" w:cs="Times New Roman"/>
          <w:b/>
          <w:color w:val="0000FF"/>
          <w:sz w:val="24"/>
          <w:szCs w:val="24"/>
        </w:rPr>
        <w:t>а</w:t>
      </w:r>
      <w:r w:rsidRPr="00C825A3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, </w:t>
      </w:r>
      <w:r w:rsidRPr="00C825A3">
        <w:rPr>
          <w:rFonts w:ascii="Times New Roman" w:hAnsi="Times New Roman" w:cs="Times New Roman"/>
          <w:bCs/>
          <w:sz w:val="24"/>
          <w:szCs w:val="24"/>
        </w:rPr>
        <w:t xml:space="preserve">виключно якщо їх </w:t>
      </w:r>
      <w:r w:rsidRPr="00C825A3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ступінь локалізації виробництва дорівнює чи перевищує 15 %.</w:t>
      </w:r>
    </w:p>
    <w:p w14:paraId="71C3FEDC" w14:textId="352B42D8" w:rsidR="00E20E77" w:rsidRPr="00786D0B" w:rsidRDefault="00E20E77" w:rsidP="00E20E77">
      <w:pPr>
        <w:pStyle w:val="af5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D0B">
        <w:rPr>
          <w:rFonts w:ascii="Times New Roman" w:hAnsi="Times New Roman" w:cs="Times New Roman"/>
          <w:bCs/>
          <w:sz w:val="24"/>
          <w:szCs w:val="24"/>
        </w:rPr>
        <w:t>Згідно з абзацом 9 підпункту 1 пункту 6-1 Прикінцевих та перехідних положень Закону ступінь локалізації виробництва визначається самостійно виробником такого товару та підтверджується Уповноваженим органом у порядку, встановленому Кабінетом Міністрів</w:t>
      </w:r>
      <w:r w:rsidR="00474AA3" w:rsidRPr="00786D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D0B">
        <w:rPr>
          <w:rFonts w:ascii="Times New Roman" w:hAnsi="Times New Roman" w:cs="Times New Roman"/>
          <w:bCs/>
          <w:sz w:val="24"/>
          <w:szCs w:val="24"/>
        </w:rPr>
        <w:t>України.</w:t>
      </w:r>
    </w:p>
    <w:p w14:paraId="07153A15" w14:textId="77777777" w:rsidR="00E20E77" w:rsidRPr="00786D0B" w:rsidRDefault="00E20E77" w:rsidP="00E20E77">
      <w:pPr>
        <w:pStyle w:val="af5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D0B">
        <w:rPr>
          <w:rFonts w:ascii="Times New Roman" w:hAnsi="Times New Roman" w:cs="Times New Roman"/>
          <w:bCs/>
          <w:sz w:val="24"/>
          <w:szCs w:val="24"/>
        </w:rPr>
        <w:t>Таким порядком є Порядок підтвердження локалізації виробництва товарів, затверджений Постановою Кабінету Міністрів України від 02.08.2022 № 861.</w:t>
      </w:r>
    </w:p>
    <w:p w14:paraId="5461EA5B" w14:textId="57B02379" w:rsidR="00E20E77" w:rsidRPr="00786D0B" w:rsidRDefault="00E20E77" w:rsidP="00E20E77">
      <w:pPr>
        <w:pStyle w:val="af5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D0B">
        <w:rPr>
          <w:rFonts w:ascii="Times New Roman" w:hAnsi="Times New Roman" w:cs="Times New Roman"/>
          <w:bCs/>
          <w:sz w:val="24"/>
          <w:szCs w:val="24"/>
        </w:rPr>
        <w:t xml:space="preserve">На підтвердження даної вимоги Учасник має надати довідку у довільній формі щодо ступеня локалізації товару із зазначенням </w:t>
      </w:r>
      <w:r w:rsidRPr="00786D0B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Pr="00786D0B">
        <w:rPr>
          <w:rFonts w:ascii="Times New Roman" w:hAnsi="Times New Roman" w:cs="Times New Roman"/>
          <w:bCs/>
          <w:sz w:val="24"/>
          <w:szCs w:val="24"/>
        </w:rPr>
        <w:t xml:space="preserve"> товару, який присвоєно електронною системою закупівель (Замовник самостійно перевіряє інформацію щодо ступеня локалізації товару, який є </w:t>
      </w:r>
      <w:r w:rsidRPr="00786D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предметом закупівлі, у переліку товарів з підтвердженим ступенем локалізації за посиланням </w:t>
      </w:r>
      <w:hyperlink r:id="rId7" w:history="1">
        <w:r w:rsidRPr="00786D0B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https://prozorro.gov.ua/search/products?local_share=10</w:t>
        </w:r>
      </w:hyperlink>
      <w:r w:rsidRPr="00786D0B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32EA3228" w14:textId="192CC3E0" w:rsidR="00B0293C" w:rsidRPr="00786D0B" w:rsidRDefault="00613345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="00B0293C" w:rsidRPr="00786D0B">
        <w:rPr>
          <w:rFonts w:ascii="Times New Roman" w:hAnsi="Times New Roman" w:cs="Times New Roman"/>
          <w:sz w:val="24"/>
          <w:szCs w:val="24"/>
          <w:lang w:eastAsia="en-US"/>
        </w:rPr>
        <w:t>енератор повин</w:t>
      </w:r>
      <w:r>
        <w:rPr>
          <w:rFonts w:ascii="Times New Roman" w:hAnsi="Times New Roman" w:cs="Times New Roman"/>
          <w:sz w:val="24"/>
          <w:szCs w:val="24"/>
          <w:lang w:eastAsia="en-US"/>
        </w:rPr>
        <w:t>ен</w:t>
      </w:r>
      <w:r w:rsidR="00B0293C" w:rsidRPr="00786D0B">
        <w:rPr>
          <w:rFonts w:ascii="Times New Roman" w:hAnsi="Times New Roman" w:cs="Times New Roman"/>
          <w:sz w:val="24"/>
          <w:szCs w:val="24"/>
          <w:lang w:eastAsia="en-US"/>
        </w:rPr>
        <w:t xml:space="preserve"> відповідати всім зазначеним нижче технічним вимогам та діючим в Україні нормативним документам а саме: </w:t>
      </w:r>
    </w:p>
    <w:p w14:paraId="5D92FD93" w14:textId="19DA1307" w:rsidR="00B0293C" w:rsidRPr="00786D0B" w:rsidRDefault="00B0293C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6D0B">
        <w:rPr>
          <w:rFonts w:ascii="Times New Roman" w:hAnsi="Times New Roman" w:cs="Times New Roman"/>
          <w:sz w:val="24"/>
          <w:szCs w:val="24"/>
          <w:lang w:eastAsia="en-US"/>
        </w:rPr>
        <w:t>Технічному регламенту безпеки машин затвердженому постановою КМУ від 30.01.2013 р. №62.</w:t>
      </w:r>
    </w:p>
    <w:p w14:paraId="6B16D075" w14:textId="2034A34D" w:rsidR="00B0293C" w:rsidRPr="00786D0B" w:rsidRDefault="00B0293C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6D0B">
        <w:rPr>
          <w:rFonts w:ascii="Times New Roman" w:hAnsi="Times New Roman" w:cs="Times New Roman"/>
          <w:sz w:val="24"/>
          <w:szCs w:val="24"/>
          <w:lang w:eastAsia="en-US"/>
        </w:rPr>
        <w:t>Технічному регламенту з електромагнітної сумісності обладнання затвердженому постановою КМУ від 16.12.2015 р. №1077.</w:t>
      </w:r>
    </w:p>
    <w:p w14:paraId="65481376" w14:textId="2F7C67EC" w:rsidR="00B0293C" w:rsidRPr="00786D0B" w:rsidRDefault="00B0293C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6D0B">
        <w:rPr>
          <w:rFonts w:ascii="Times New Roman" w:hAnsi="Times New Roman" w:cs="Times New Roman"/>
          <w:sz w:val="24"/>
          <w:szCs w:val="24"/>
          <w:lang w:eastAsia="en-US"/>
        </w:rPr>
        <w:t>Технічному регламенту низьковольтного електричного обладнання затвердженому постановою КМУ від 16.12.2015 р. №1067.</w:t>
      </w:r>
    </w:p>
    <w:p w14:paraId="191F728E" w14:textId="77777777" w:rsidR="00B0293C" w:rsidRPr="00786D0B" w:rsidRDefault="00B0293C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6D0B">
        <w:rPr>
          <w:rFonts w:ascii="Times New Roman" w:hAnsi="Times New Roman" w:cs="Times New Roman"/>
          <w:sz w:val="24"/>
          <w:szCs w:val="24"/>
          <w:lang w:eastAsia="en-US"/>
        </w:rPr>
        <w:t>Вказані вимоги необхідно підтвердити наданням декларації про відповідність технічному регламенту яка видана учаснику акредитованим органом з оцінки відповідності.</w:t>
      </w:r>
    </w:p>
    <w:p w14:paraId="528872A8" w14:textId="77777777" w:rsidR="00C825A3" w:rsidRDefault="00C825A3" w:rsidP="00C825A3">
      <w:pPr>
        <w:autoSpaceDN w:val="0"/>
        <w:adjustRightInd w:val="0"/>
        <w:ind w:left="142" w:firstLine="284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Якщо учасник не є виробником товару, надати документи, які підтверджують походження товару: договір з виробником, або сертифікат представника, дилера, або лист виробника про представництво його інтересів учасником.</w:t>
      </w:r>
    </w:p>
    <w:p w14:paraId="0F3AF31A" w14:textId="77777777" w:rsidR="00BB6879" w:rsidRDefault="00BB6879" w:rsidP="002242A9">
      <w:pPr>
        <w:autoSpaceDE w:val="0"/>
        <w:autoSpaceDN w:val="0"/>
        <w:adjustRightInd w:val="0"/>
        <w:spacing w:after="0" w:line="240" w:lineRule="auto"/>
        <w:ind w:left="142" w:right="38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24E6FDED" w14:textId="77777777" w:rsidR="002242A9" w:rsidRDefault="002242A9" w:rsidP="002242A9">
      <w:pPr>
        <w:autoSpaceDE w:val="0"/>
        <w:autoSpaceDN w:val="0"/>
        <w:adjustRightInd w:val="0"/>
        <w:spacing w:after="0" w:line="240" w:lineRule="auto"/>
        <w:ind w:left="142" w:right="38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ТЕХНІЧНІ ВИМОГИ</w:t>
      </w:r>
    </w:p>
    <w:p w14:paraId="68B5CD9B" w14:textId="77777777" w:rsidR="002242A9" w:rsidRDefault="002242A9" w:rsidP="002242A9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0F7F48E" w14:textId="11EFE047" w:rsidR="00DB1AA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>Тип генератора –</w:t>
      </w:r>
      <w:r w:rsidR="00613345">
        <w:rPr>
          <w:rFonts w:ascii="Times New Roman" w:hAnsi="Times New Roman"/>
          <w:bCs/>
          <w:sz w:val="24"/>
          <w:szCs w:val="24"/>
        </w:rPr>
        <w:t xml:space="preserve"> </w:t>
      </w:r>
      <w:r w:rsidR="00613345" w:rsidRPr="00745DF9">
        <w:rPr>
          <w:rFonts w:ascii="Times New Roman" w:hAnsi="Times New Roman"/>
          <w:b/>
          <w:bCs/>
          <w:sz w:val="24"/>
          <w:szCs w:val="24"/>
        </w:rPr>
        <w:t>бензиновий</w:t>
      </w:r>
      <w:r w:rsidR="00493003" w:rsidRPr="00745DF9">
        <w:rPr>
          <w:rFonts w:ascii="Times New Roman" w:hAnsi="Times New Roman"/>
          <w:b/>
          <w:bCs/>
          <w:sz w:val="24"/>
          <w:szCs w:val="24"/>
        </w:rPr>
        <w:t>, однофазний</w:t>
      </w:r>
      <w:r w:rsidR="00E07559">
        <w:rPr>
          <w:rFonts w:ascii="Times New Roman" w:hAnsi="Times New Roman"/>
          <w:b/>
          <w:bCs/>
          <w:sz w:val="24"/>
          <w:szCs w:val="24"/>
        </w:rPr>
        <w:t xml:space="preserve"> або 380(400)В/220(230)В - універсальне</w:t>
      </w:r>
      <w:r w:rsidRPr="00AF033C">
        <w:rPr>
          <w:rFonts w:ascii="Times New Roman" w:hAnsi="Times New Roman"/>
          <w:bCs/>
          <w:sz w:val="24"/>
          <w:szCs w:val="24"/>
        </w:rPr>
        <w:t>;</w:t>
      </w:r>
    </w:p>
    <w:p w14:paraId="0369E860" w14:textId="275B60AA" w:rsidR="00DB1AA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 xml:space="preserve">Напруга </w:t>
      </w:r>
      <w:r w:rsidR="003B2C79">
        <w:rPr>
          <w:rFonts w:ascii="Times New Roman" w:hAnsi="Times New Roman"/>
          <w:bCs/>
          <w:sz w:val="24"/>
          <w:szCs w:val="24"/>
        </w:rPr>
        <w:t>–</w:t>
      </w:r>
      <w:r w:rsidRPr="00AF033C">
        <w:rPr>
          <w:rFonts w:ascii="Times New Roman" w:hAnsi="Times New Roman"/>
          <w:bCs/>
          <w:sz w:val="24"/>
          <w:szCs w:val="24"/>
        </w:rPr>
        <w:t xml:space="preserve"> </w:t>
      </w:r>
      <w:r w:rsidR="003B2C79">
        <w:rPr>
          <w:rFonts w:ascii="Times New Roman" w:hAnsi="Times New Roman"/>
          <w:bCs/>
          <w:sz w:val="24"/>
          <w:szCs w:val="24"/>
        </w:rPr>
        <w:t xml:space="preserve">стабільна </w:t>
      </w:r>
      <w:r w:rsidR="00095DBD">
        <w:rPr>
          <w:rFonts w:ascii="Times New Roman" w:hAnsi="Times New Roman"/>
          <w:bCs/>
          <w:sz w:val="24"/>
          <w:szCs w:val="24"/>
        </w:rPr>
        <w:t>(</w:t>
      </w:r>
      <w:r w:rsidR="00095DBD">
        <w:rPr>
          <w:rFonts w:ascii="Times New Roman" w:hAnsi="Times New Roman"/>
          <w:bCs/>
          <w:sz w:val="24"/>
          <w:szCs w:val="24"/>
          <w:lang w:val="en-US"/>
        </w:rPr>
        <w:t>AVR</w:t>
      </w:r>
      <w:r w:rsidR="00095DBD" w:rsidRPr="00095DBD">
        <w:rPr>
          <w:rFonts w:ascii="Times New Roman" w:hAnsi="Times New Roman"/>
          <w:bCs/>
          <w:sz w:val="24"/>
          <w:szCs w:val="24"/>
          <w:lang w:val="ru-RU"/>
        </w:rPr>
        <w:t xml:space="preserve">) </w:t>
      </w:r>
      <w:r w:rsidR="006F37AD">
        <w:rPr>
          <w:rFonts w:ascii="Times New Roman" w:hAnsi="Times New Roman"/>
          <w:bCs/>
          <w:sz w:val="24"/>
          <w:szCs w:val="24"/>
        </w:rPr>
        <w:t xml:space="preserve">в межах </w:t>
      </w:r>
      <w:r w:rsidR="001878F4">
        <w:rPr>
          <w:rFonts w:ascii="Times New Roman" w:hAnsi="Times New Roman"/>
          <w:bCs/>
          <w:sz w:val="24"/>
          <w:szCs w:val="24"/>
        </w:rPr>
        <w:t>220-</w:t>
      </w:r>
      <w:r w:rsidRPr="00AF033C">
        <w:rPr>
          <w:rFonts w:ascii="Times New Roman" w:hAnsi="Times New Roman"/>
          <w:bCs/>
          <w:sz w:val="24"/>
          <w:szCs w:val="24"/>
        </w:rPr>
        <w:t>230в;</w:t>
      </w:r>
    </w:p>
    <w:p w14:paraId="04BC77B9" w14:textId="44AA58BC" w:rsidR="00DB1AA9" w:rsidRPr="00095DBD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095DBD">
        <w:rPr>
          <w:rFonts w:ascii="Times New Roman" w:hAnsi="Times New Roman"/>
          <w:bCs/>
          <w:color w:val="0000FF"/>
          <w:sz w:val="24"/>
          <w:szCs w:val="24"/>
        </w:rPr>
        <w:t xml:space="preserve">Номінальна потужність – </w:t>
      </w:r>
      <w:r w:rsidR="009840AD" w:rsidRPr="00095DBD">
        <w:rPr>
          <w:rFonts w:ascii="Times New Roman" w:hAnsi="Times New Roman"/>
          <w:bCs/>
          <w:color w:val="0000FF"/>
          <w:sz w:val="24"/>
          <w:szCs w:val="24"/>
        </w:rPr>
        <w:t xml:space="preserve">не менше </w:t>
      </w:r>
      <w:r w:rsidR="00613345" w:rsidRPr="00095DBD">
        <w:rPr>
          <w:rFonts w:ascii="Times New Roman" w:hAnsi="Times New Roman"/>
          <w:bCs/>
          <w:color w:val="0000FF"/>
          <w:sz w:val="24"/>
          <w:szCs w:val="24"/>
        </w:rPr>
        <w:t>1</w:t>
      </w:r>
      <w:r w:rsidR="00266CB5" w:rsidRPr="00095DBD">
        <w:rPr>
          <w:rFonts w:ascii="Times New Roman" w:hAnsi="Times New Roman"/>
          <w:bCs/>
          <w:color w:val="0000FF"/>
          <w:sz w:val="24"/>
          <w:szCs w:val="24"/>
        </w:rPr>
        <w:t>2</w:t>
      </w:r>
      <w:r w:rsidRPr="00095DBD">
        <w:rPr>
          <w:rFonts w:ascii="Times New Roman" w:hAnsi="Times New Roman"/>
          <w:bCs/>
          <w:color w:val="0000FF"/>
          <w:sz w:val="24"/>
          <w:szCs w:val="24"/>
        </w:rPr>
        <w:t xml:space="preserve"> кВт;</w:t>
      </w:r>
    </w:p>
    <w:p w14:paraId="561B0AB9" w14:textId="6F93EE78" w:rsidR="00266CB5" w:rsidRPr="00095DBD" w:rsidRDefault="00266CB5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095DBD">
        <w:rPr>
          <w:rFonts w:ascii="Times New Roman" w:hAnsi="Times New Roman"/>
          <w:bCs/>
          <w:color w:val="0000FF"/>
          <w:sz w:val="24"/>
          <w:szCs w:val="24"/>
        </w:rPr>
        <w:t>Максимальна потужність – не менше 12,5 кВт;</w:t>
      </w:r>
    </w:p>
    <w:p w14:paraId="77F6496C" w14:textId="07FC698C" w:rsidR="00DB1AA9" w:rsidRPr="005104CB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4CB">
        <w:rPr>
          <w:rFonts w:ascii="Times New Roman" w:hAnsi="Times New Roman" w:cs="Times New Roman"/>
          <w:bCs/>
          <w:sz w:val="24"/>
          <w:szCs w:val="24"/>
        </w:rPr>
        <w:t xml:space="preserve">Частота </w:t>
      </w:r>
      <w:r w:rsidR="003B2C79" w:rsidRPr="005104CB">
        <w:rPr>
          <w:rFonts w:ascii="Times New Roman" w:hAnsi="Times New Roman" w:cs="Times New Roman"/>
          <w:bCs/>
          <w:sz w:val="24"/>
          <w:szCs w:val="24"/>
        </w:rPr>
        <w:t>–</w:t>
      </w:r>
      <w:r w:rsidRPr="005104CB">
        <w:rPr>
          <w:rFonts w:ascii="Times New Roman" w:hAnsi="Times New Roman" w:cs="Times New Roman"/>
          <w:bCs/>
          <w:sz w:val="24"/>
          <w:szCs w:val="24"/>
        </w:rPr>
        <w:t>50 Гц</w:t>
      </w:r>
      <w:r w:rsidR="00C825A3" w:rsidRPr="005104CB">
        <w:rPr>
          <w:rFonts w:ascii="Times New Roman" w:hAnsi="Times New Roman" w:cs="Times New Roman"/>
          <w:bCs/>
          <w:sz w:val="24"/>
          <w:szCs w:val="24"/>
        </w:rPr>
        <w:t xml:space="preserve"> (допустиме коливання </w:t>
      </w:r>
      <w:r w:rsidR="005104CB">
        <w:rPr>
          <w:rFonts w:ascii="Times New Roman" w:hAnsi="Times New Roman" w:cs="Times New Roman"/>
          <w:bCs/>
          <w:sz w:val="24"/>
          <w:szCs w:val="24"/>
        </w:rPr>
        <w:t>в</w:t>
      </w:r>
      <w:r w:rsidR="00C825A3" w:rsidRPr="005104CB">
        <w:rPr>
          <w:rFonts w:ascii="Times New Roman" w:hAnsi="Times New Roman" w:cs="Times New Roman"/>
          <w:sz w:val="24"/>
          <w:szCs w:val="24"/>
        </w:rPr>
        <w:t xml:space="preserve"> перехідних режимах</w:t>
      </w:r>
      <w:r w:rsidR="005104CB" w:rsidRPr="005104CB">
        <w:rPr>
          <w:rFonts w:ascii="Times New Roman" w:hAnsi="Times New Roman" w:cs="Times New Roman"/>
          <w:sz w:val="24"/>
          <w:szCs w:val="24"/>
        </w:rPr>
        <w:t>, але не більше ніж 49-54Гц)</w:t>
      </w:r>
      <w:r w:rsidRPr="005104C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6AA9E73" w14:textId="4B60B185" w:rsidR="002E70D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 xml:space="preserve">Кількість розеток </w:t>
      </w:r>
      <w:r w:rsidR="001878F4">
        <w:rPr>
          <w:rFonts w:ascii="Times New Roman" w:hAnsi="Times New Roman"/>
          <w:bCs/>
          <w:sz w:val="24"/>
          <w:szCs w:val="24"/>
        </w:rPr>
        <w:t>–</w:t>
      </w:r>
      <w:r w:rsidRPr="00AF033C">
        <w:rPr>
          <w:rFonts w:ascii="Times New Roman" w:hAnsi="Times New Roman"/>
          <w:bCs/>
          <w:sz w:val="24"/>
          <w:szCs w:val="24"/>
        </w:rPr>
        <w:t xml:space="preserve"> </w:t>
      </w:r>
      <w:r w:rsidR="001878F4">
        <w:rPr>
          <w:rFonts w:ascii="Times New Roman" w:hAnsi="Times New Roman"/>
          <w:bCs/>
          <w:sz w:val="24"/>
          <w:szCs w:val="24"/>
        </w:rPr>
        <w:t xml:space="preserve">не менше ніж </w:t>
      </w:r>
      <w:r w:rsidRPr="00095DBD">
        <w:rPr>
          <w:rFonts w:ascii="Times New Roman" w:hAnsi="Times New Roman"/>
          <w:bCs/>
          <w:color w:val="0000FF"/>
          <w:sz w:val="24"/>
          <w:szCs w:val="24"/>
        </w:rPr>
        <w:t>1x16А, 1x32А</w:t>
      </w:r>
      <w:r w:rsidR="00095DBD" w:rsidRPr="00095DBD">
        <w:rPr>
          <w:rFonts w:ascii="Times New Roman" w:hAnsi="Times New Roman"/>
          <w:bCs/>
          <w:color w:val="0000FF"/>
          <w:sz w:val="24"/>
          <w:szCs w:val="24"/>
        </w:rPr>
        <w:t>, 1x63А</w:t>
      </w:r>
      <w:r w:rsidR="00095DBD">
        <w:rPr>
          <w:rFonts w:ascii="Times New Roman" w:hAnsi="Times New Roman"/>
          <w:bCs/>
          <w:color w:val="00B0F0"/>
          <w:sz w:val="24"/>
          <w:szCs w:val="24"/>
        </w:rPr>
        <w:t xml:space="preserve"> </w:t>
      </w:r>
      <w:r w:rsidR="000D65BC">
        <w:rPr>
          <w:rFonts w:ascii="Times New Roman" w:hAnsi="Times New Roman"/>
          <w:bCs/>
          <w:sz w:val="24"/>
          <w:szCs w:val="24"/>
        </w:rPr>
        <w:t>з герметичним захистом від</w:t>
      </w:r>
      <w:r w:rsidR="006E1F7C">
        <w:rPr>
          <w:rFonts w:ascii="Times New Roman" w:hAnsi="Times New Roman"/>
          <w:bCs/>
          <w:sz w:val="24"/>
          <w:szCs w:val="24"/>
        </w:rPr>
        <w:t xml:space="preserve"> вологи</w:t>
      </w:r>
      <w:r w:rsidR="002E70D9" w:rsidRPr="00AF033C">
        <w:rPr>
          <w:rFonts w:ascii="Times New Roman" w:hAnsi="Times New Roman"/>
          <w:bCs/>
          <w:color w:val="FF0000"/>
          <w:sz w:val="24"/>
          <w:szCs w:val="24"/>
        </w:rPr>
        <w:t>;</w:t>
      </w:r>
    </w:p>
    <w:p w14:paraId="1F0BBB81" w14:textId="0675E33C" w:rsidR="002E70D9" w:rsidRPr="00095DBD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color w:val="0000FF"/>
          <w:sz w:val="24"/>
          <w:szCs w:val="24"/>
        </w:rPr>
      </w:pPr>
      <w:bookmarkStart w:id="1" w:name="_Hlk148700881"/>
      <w:r w:rsidRPr="00095DBD">
        <w:rPr>
          <w:rFonts w:ascii="Times New Roman" w:hAnsi="Times New Roman"/>
          <w:bCs/>
          <w:color w:val="0000FF"/>
          <w:sz w:val="24"/>
          <w:szCs w:val="24"/>
        </w:rPr>
        <w:t>Тип запуску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 xml:space="preserve"> – е</w:t>
      </w:r>
      <w:r w:rsidRPr="00095DBD">
        <w:rPr>
          <w:rFonts w:ascii="Times New Roman" w:hAnsi="Times New Roman"/>
          <w:bCs/>
          <w:color w:val="0000FF"/>
          <w:sz w:val="24"/>
          <w:szCs w:val="24"/>
        </w:rPr>
        <w:t>лектр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>ичний</w:t>
      </w:r>
      <w:r w:rsidR="001878F4" w:rsidRPr="00095DBD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="00493003" w:rsidRPr="00095DBD">
        <w:rPr>
          <w:rFonts w:ascii="Times New Roman" w:hAnsi="Times New Roman"/>
          <w:bCs/>
          <w:color w:val="0000FF"/>
          <w:sz w:val="24"/>
          <w:szCs w:val="24"/>
        </w:rPr>
        <w:t>з встановленою акумуляторною батареєю</w:t>
      </w:r>
      <w:r w:rsidR="001878F4" w:rsidRPr="00095DBD">
        <w:rPr>
          <w:rFonts w:ascii="Times New Roman" w:hAnsi="Times New Roman"/>
          <w:bCs/>
          <w:color w:val="0000FF"/>
          <w:sz w:val="24"/>
          <w:szCs w:val="24"/>
        </w:rPr>
        <w:t xml:space="preserve"> або ручний/електричний </w:t>
      </w:r>
      <w:r w:rsidR="00095DBD">
        <w:rPr>
          <w:rFonts w:ascii="Times New Roman" w:hAnsi="Times New Roman"/>
          <w:bCs/>
          <w:color w:val="0000FF"/>
          <w:sz w:val="24"/>
          <w:szCs w:val="24"/>
        </w:rPr>
        <w:t>старт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>;</w:t>
      </w:r>
    </w:p>
    <w:bookmarkEnd w:id="1"/>
    <w:p w14:paraId="7472A1BA" w14:textId="7A540F54" w:rsidR="002E70D9" w:rsidRPr="00266CB5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>Ємність паливного баку</w:t>
      </w:r>
      <w:r w:rsidR="002E70D9" w:rsidRPr="00AF033C">
        <w:rPr>
          <w:rFonts w:ascii="Times New Roman" w:hAnsi="Times New Roman"/>
          <w:bCs/>
          <w:sz w:val="24"/>
          <w:szCs w:val="24"/>
        </w:rPr>
        <w:t xml:space="preserve"> –</w:t>
      </w:r>
      <w:r w:rsidR="00095DBD">
        <w:rPr>
          <w:rFonts w:ascii="Times New Roman" w:hAnsi="Times New Roman"/>
          <w:bCs/>
          <w:sz w:val="24"/>
          <w:szCs w:val="24"/>
        </w:rPr>
        <w:t xml:space="preserve"> 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 xml:space="preserve">не менше </w:t>
      </w:r>
      <w:r w:rsidR="00095DBD" w:rsidRPr="00095DBD">
        <w:rPr>
          <w:rFonts w:ascii="Times New Roman" w:hAnsi="Times New Roman"/>
          <w:bCs/>
          <w:color w:val="0000FF"/>
          <w:sz w:val="24"/>
          <w:szCs w:val="24"/>
        </w:rPr>
        <w:t>45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>л;</w:t>
      </w:r>
    </w:p>
    <w:p w14:paraId="10C63E72" w14:textId="7AD9B1F3" w:rsidR="00E6441F" w:rsidRPr="00AF033C" w:rsidRDefault="00E6441F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095DBD">
        <w:rPr>
          <w:rFonts w:ascii="Times New Roman" w:hAnsi="Times New Roman"/>
          <w:bCs/>
          <w:color w:val="0000FF"/>
          <w:sz w:val="24"/>
          <w:szCs w:val="24"/>
        </w:rPr>
        <w:t>Альтернатор – з мідною обмоткою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DCB0935" w14:textId="025E5ECB" w:rsidR="002E70D9" w:rsidRPr="00095DBD" w:rsidRDefault="006F37AD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095DBD">
        <w:rPr>
          <w:rFonts w:ascii="Times New Roman" w:hAnsi="Times New Roman"/>
          <w:bCs/>
          <w:color w:val="0000FF"/>
          <w:sz w:val="24"/>
          <w:szCs w:val="24"/>
        </w:rPr>
        <w:t>Д</w:t>
      </w:r>
      <w:r w:rsidR="00DB1AA9" w:rsidRPr="00095DBD">
        <w:rPr>
          <w:rFonts w:ascii="Times New Roman" w:hAnsi="Times New Roman"/>
          <w:bCs/>
          <w:color w:val="0000FF"/>
          <w:sz w:val="24"/>
          <w:szCs w:val="24"/>
        </w:rPr>
        <w:t>исплей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095DBD">
        <w:rPr>
          <w:rFonts w:ascii="Times New Roman" w:hAnsi="Times New Roman"/>
          <w:bCs/>
          <w:color w:val="0000FF"/>
          <w:sz w:val="24"/>
          <w:szCs w:val="24"/>
        </w:rPr>
        <w:t xml:space="preserve">або інший тип приладів 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>з параметрами - л</w:t>
      </w:r>
      <w:r w:rsidR="00DB1AA9" w:rsidRPr="00095DBD">
        <w:rPr>
          <w:rFonts w:ascii="Times New Roman" w:hAnsi="Times New Roman"/>
          <w:bCs/>
          <w:color w:val="0000FF"/>
          <w:sz w:val="24"/>
          <w:szCs w:val="24"/>
        </w:rPr>
        <w:t xml:space="preserve">ічильник </w:t>
      </w:r>
      <w:proofErr w:type="spellStart"/>
      <w:r w:rsidR="00DB1AA9" w:rsidRPr="00095DBD">
        <w:rPr>
          <w:rFonts w:ascii="Times New Roman" w:hAnsi="Times New Roman"/>
          <w:bCs/>
          <w:color w:val="0000FF"/>
          <w:sz w:val="24"/>
          <w:szCs w:val="24"/>
        </w:rPr>
        <w:t>мотогодин</w:t>
      </w:r>
      <w:proofErr w:type="spellEnd"/>
      <w:r w:rsidR="00DB1AA9" w:rsidRPr="00095DBD">
        <w:rPr>
          <w:rFonts w:ascii="Times New Roman" w:hAnsi="Times New Roman"/>
          <w:bCs/>
          <w:color w:val="0000FF"/>
          <w:sz w:val="24"/>
          <w:szCs w:val="24"/>
        </w:rPr>
        <w:t xml:space="preserve">, частота, </w:t>
      </w:r>
      <w:r w:rsidR="00FC0C60" w:rsidRPr="00095DBD">
        <w:rPr>
          <w:rFonts w:ascii="Times New Roman" w:hAnsi="Times New Roman"/>
          <w:bCs/>
          <w:color w:val="0000FF"/>
          <w:sz w:val="24"/>
          <w:szCs w:val="24"/>
        </w:rPr>
        <w:t>напруга</w:t>
      </w:r>
      <w:r w:rsidR="00095DBD" w:rsidRPr="00095DBD">
        <w:rPr>
          <w:rFonts w:ascii="Times New Roman" w:hAnsi="Times New Roman"/>
          <w:bCs/>
          <w:color w:val="0000FF"/>
          <w:sz w:val="24"/>
          <w:szCs w:val="24"/>
        </w:rPr>
        <w:t>, індикатор рівня оливи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>;</w:t>
      </w:r>
    </w:p>
    <w:p w14:paraId="0B40E4B8" w14:textId="2502D10F" w:rsidR="002E70D9" w:rsidRPr="00095DBD" w:rsidRDefault="00E0755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095DBD">
        <w:rPr>
          <w:rFonts w:ascii="Times New Roman" w:hAnsi="Times New Roman"/>
          <w:bCs/>
          <w:color w:val="0000FF"/>
          <w:sz w:val="24"/>
          <w:szCs w:val="24"/>
        </w:rPr>
        <w:t xml:space="preserve">З функцією </w:t>
      </w:r>
      <w:r w:rsidRPr="00095DBD">
        <w:rPr>
          <w:rFonts w:ascii="Times New Roman" w:hAnsi="Times New Roman"/>
          <w:bCs/>
          <w:color w:val="0000FF"/>
          <w:sz w:val="24"/>
          <w:szCs w:val="24"/>
          <w:lang w:val="en-US"/>
        </w:rPr>
        <w:t>AVR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>;</w:t>
      </w:r>
    </w:p>
    <w:p w14:paraId="440D7526" w14:textId="250EA59C" w:rsidR="002E70D9" w:rsidRPr="00095DBD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6F3200">
        <w:rPr>
          <w:rFonts w:ascii="Times New Roman" w:hAnsi="Times New Roman"/>
          <w:bCs/>
          <w:sz w:val="24"/>
          <w:szCs w:val="24"/>
        </w:rPr>
        <w:t>Об’єм двигуна</w:t>
      </w:r>
      <w:r w:rsidR="002E70D9" w:rsidRPr="006F3200">
        <w:rPr>
          <w:rFonts w:ascii="Times New Roman" w:hAnsi="Times New Roman"/>
          <w:bCs/>
          <w:sz w:val="24"/>
          <w:szCs w:val="24"/>
        </w:rPr>
        <w:t xml:space="preserve"> – 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 xml:space="preserve">не більше </w:t>
      </w:r>
      <w:r w:rsidR="00FC0C60" w:rsidRPr="00095DBD">
        <w:rPr>
          <w:rFonts w:ascii="Times New Roman" w:hAnsi="Times New Roman"/>
          <w:bCs/>
          <w:color w:val="0000FF"/>
          <w:sz w:val="24"/>
          <w:szCs w:val="24"/>
        </w:rPr>
        <w:t>7</w:t>
      </w:r>
      <w:r w:rsidR="00095DBD" w:rsidRPr="00095DBD">
        <w:rPr>
          <w:rFonts w:ascii="Times New Roman" w:hAnsi="Times New Roman"/>
          <w:bCs/>
          <w:color w:val="0000FF"/>
          <w:sz w:val="24"/>
          <w:szCs w:val="24"/>
          <w:lang w:val="ru-RU"/>
        </w:rPr>
        <w:t>6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>0</w:t>
      </w:r>
      <w:r w:rsidRPr="00095DBD">
        <w:rPr>
          <w:rFonts w:ascii="Times New Roman" w:hAnsi="Times New Roman"/>
          <w:bCs/>
          <w:color w:val="0000FF"/>
          <w:sz w:val="24"/>
          <w:szCs w:val="24"/>
        </w:rPr>
        <w:t xml:space="preserve"> см3</w:t>
      </w:r>
      <w:r w:rsidR="002E70D9" w:rsidRPr="00095DBD">
        <w:rPr>
          <w:rFonts w:ascii="Times New Roman" w:hAnsi="Times New Roman"/>
          <w:bCs/>
          <w:color w:val="0000FF"/>
          <w:sz w:val="24"/>
          <w:szCs w:val="24"/>
        </w:rPr>
        <w:t>;</w:t>
      </w:r>
    </w:p>
    <w:p w14:paraId="7A296198" w14:textId="1F3B4333" w:rsidR="002E70D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>Тип двигуна</w:t>
      </w:r>
      <w:r w:rsidR="002E70D9" w:rsidRPr="00AF033C">
        <w:rPr>
          <w:rFonts w:ascii="Times New Roman" w:hAnsi="Times New Roman"/>
          <w:bCs/>
          <w:sz w:val="24"/>
          <w:szCs w:val="24"/>
        </w:rPr>
        <w:t xml:space="preserve"> - б</w:t>
      </w:r>
      <w:r w:rsidRPr="00AF033C">
        <w:rPr>
          <w:rFonts w:ascii="Times New Roman" w:hAnsi="Times New Roman"/>
          <w:bCs/>
          <w:sz w:val="24"/>
          <w:szCs w:val="24"/>
        </w:rPr>
        <w:t>ензиновий, 4-тактний, з повітряним охолодженням</w:t>
      </w:r>
      <w:r w:rsidR="002E70D9" w:rsidRPr="00AF033C">
        <w:rPr>
          <w:rFonts w:ascii="Times New Roman" w:hAnsi="Times New Roman"/>
          <w:bCs/>
          <w:sz w:val="24"/>
          <w:szCs w:val="24"/>
        </w:rPr>
        <w:t>;</w:t>
      </w:r>
    </w:p>
    <w:p w14:paraId="6794F106" w14:textId="6366DE54" w:rsidR="00AF033C" w:rsidRPr="00095DBD" w:rsidRDefault="00AF033C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Робоча температура – </w:t>
      </w:r>
      <w:r w:rsidRPr="00095DBD">
        <w:rPr>
          <w:rFonts w:ascii="Times New Roman" w:hAnsi="Times New Roman"/>
          <w:bCs/>
          <w:color w:val="0000FF"/>
          <w:sz w:val="24"/>
          <w:szCs w:val="24"/>
        </w:rPr>
        <w:t xml:space="preserve">не гірше ніж від -10°C до +40°C; </w:t>
      </w:r>
    </w:p>
    <w:p w14:paraId="628BFDAC" w14:textId="36CFA5FA" w:rsidR="00AF033C" w:rsidRPr="00E07559" w:rsidRDefault="00FC0C60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="00AF033C">
        <w:rPr>
          <w:rFonts w:ascii="Times New Roman" w:hAnsi="Times New Roman"/>
          <w:bCs/>
          <w:sz w:val="24"/>
          <w:szCs w:val="24"/>
        </w:rPr>
        <w:t xml:space="preserve">ахист </w:t>
      </w:r>
      <w:r>
        <w:rPr>
          <w:rFonts w:ascii="Times New Roman" w:hAnsi="Times New Roman"/>
          <w:bCs/>
          <w:sz w:val="24"/>
          <w:szCs w:val="24"/>
        </w:rPr>
        <w:t>від атмосферних опадів (дощ, сніг)</w:t>
      </w:r>
      <w:r w:rsidR="00AF033C" w:rsidRPr="00E07559">
        <w:rPr>
          <w:rFonts w:ascii="Times New Roman" w:hAnsi="Times New Roman"/>
          <w:bCs/>
          <w:color w:val="FF0000"/>
          <w:sz w:val="24"/>
          <w:szCs w:val="24"/>
        </w:rPr>
        <w:t>;</w:t>
      </w:r>
    </w:p>
    <w:p w14:paraId="00FE563E" w14:textId="07803614" w:rsidR="00E6441F" w:rsidRDefault="00E6441F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Коліщата та ручка для транспортування;</w:t>
      </w:r>
    </w:p>
    <w:p w14:paraId="6EF2C4E5" w14:textId="7C628CCA" w:rsidR="006843F4" w:rsidRPr="006F37AD" w:rsidRDefault="00E6441F" w:rsidP="00EB5B15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7AD">
        <w:rPr>
          <w:rFonts w:ascii="Times New Roman" w:hAnsi="Times New Roman"/>
          <w:bCs/>
          <w:sz w:val="24"/>
          <w:szCs w:val="24"/>
        </w:rPr>
        <w:t xml:space="preserve">В комплекті: </w:t>
      </w:r>
      <w:r w:rsidR="006F37AD" w:rsidRPr="006F37AD">
        <w:rPr>
          <w:rFonts w:ascii="Times New Roman" w:hAnsi="Times New Roman"/>
          <w:bCs/>
          <w:sz w:val="24"/>
          <w:szCs w:val="24"/>
        </w:rPr>
        <w:t>інструмент для обслуговування генератора (</w:t>
      </w:r>
      <w:r w:rsidRPr="006F37AD">
        <w:rPr>
          <w:rFonts w:ascii="Times New Roman" w:hAnsi="Times New Roman"/>
          <w:bCs/>
          <w:sz w:val="24"/>
          <w:szCs w:val="24"/>
        </w:rPr>
        <w:t>ключ свічковий, викрутк</w:t>
      </w:r>
      <w:r w:rsidR="006F37AD" w:rsidRPr="006F37AD">
        <w:rPr>
          <w:rFonts w:ascii="Times New Roman" w:hAnsi="Times New Roman"/>
          <w:bCs/>
          <w:sz w:val="24"/>
          <w:szCs w:val="24"/>
        </w:rPr>
        <w:t>и</w:t>
      </w:r>
      <w:r w:rsidRPr="006F37AD">
        <w:rPr>
          <w:rFonts w:ascii="Times New Roman" w:hAnsi="Times New Roman"/>
          <w:bCs/>
          <w:sz w:val="24"/>
          <w:szCs w:val="24"/>
        </w:rPr>
        <w:t xml:space="preserve"> </w:t>
      </w:r>
      <w:r w:rsidR="006F37AD" w:rsidRPr="006F37AD">
        <w:rPr>
          <w:rFonts w:ascii="Times New Roman" w:hAnsi="Times New Roman"/>
          <w:bCs/>
          <w:sz w:val="24"/>
          <w:szCs w:val="24"/>
        </w:rPr>
        <w:t>тощо</w:t>
      </w:r>
      <w:r w:rsidR="00EB5B15" w:rsidRPr="00E075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317B53" w:rsidRPr="00FC0C60">
        <w:rPr>
          <w:rFonts w:ascii="Times New Roman" w:hAnsi="Times New Roman" w:cs="Times New Roman"/>
          <w:b/>
          <w:bCs/>
          <w:sz w:val="24"/>
          <w:szCs w:val="24"/>
        </w:rPr>
        <w:t>олива моторна рекомендован</w:t>
      </w:r>
      <w:r w:rsidR="00317B53" w:rsidRPr="00FC0C60">
        <w:rPr>
          <w:rFonts w:ascii="Times New Roman" w:hAnsi="Times New Roman"/>
          <w:b/>
          <w:bCs/>
          <w:sz w:val="24"/>
          <w:szCs w:val="24"/>
        </w:rPr>
        <w:t xml:space="preserve">ого виробника та рекомендованих параметрів </w:t>
      </w:r>
      <w:r w:rsidR="009840AD" w:rsidRPr="00FC0C60">
        <w:rPr>
          <w:rFonts w:ascii="Times New Roman" w:hAnsi="Times New Roman"/>
          <w:b/>
          <w:bCs/>
          <w:sz w:val="24"/>
          <w:szCs w:val="24"/>
        </w:rPr>
        <w:t xml:space="preserve">в'язкості </w:t>
      </w:r>
      <w:r w:rsidR="00B0293C" w:rsidRPr="00FC0C60">
        <w:rPr>
          <w:rFonts w:ascii="Times New Roman" w:hAnsi="Times New Roman"/>
          <w:b/>
          <w:bCs/>
          <w:sz w:val="24"/>
          <w:szCs w:val="24"/>
        </w:rPr>
        <w:t xml:space="preserve">для двигуна запропонованої моделі генератора </w:t>
      </w:r>
      <w:r w:rsidR="00317B53" w:rsidRPr="00FC0C60">
        <w:rPr>
          <w:rFonts w:ascii="Times New Roman" w:hAnsi="Times New Roman"/>
          <w:b/>
          <w:bCs/>
          <w:sz w:val="24"/>
          <w:szCs w:val="24"/>
        </w:rPr>
        <w:t xml:space="preserve">– не менше </w:t>
      </w:r>
      <w:r w:rsidR="00712C21" w:rsidRPr="00712C21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317B53" w:rsidRPr="00FC0C60">
        <w:rPr>
          <w:rFonts w:ascii="Times New Roman" w:hAnsi="Times New Roman"/>
          <w:b/>
          <w:bCs/>
          <w:sz w:val="24"/>
          <w:szCs w:val="24"/>
        </w:rPr>
        <w:t>л.</w:t>
      </w:r>
      <w:r w:rsidR="009840AD" w:rsidRPr="00FC0C60">
        <w:rPr>
          <w:rFonts w:ascii="Times New Roman" w:hAnsi="Times New Roman"/>
          <w:bCs/>
          <w:sz w:val="24"/>
          <w:szCs w:val="24"/>
        </w:rPr>
        <w:t xml:space="preserve"> </w:t>
      </w:r>
      <w:r w:rsidR="006F37AD" w:rsidRPr="006F37AD">
        <w:rPr>
          <w:rFonts w:ascii="Times New Roman" w:hAnsi="Times New Roman"/>
          <w:sz w:val="24"/>
          <w:szCs w:val="24"/>
        </w:rPr>
        <w:t>Комплект технічної документації.</w:t>
      </w:r>
    </w:p>
    <w:p w14:paraId="44079B07" w14:textId="79F1F5B6" w:rsidR="00DB1AA9" w:rsidRPr="006F37AD" w:rsidRDefault="00DB1AA9" w:rsidP="00493003">
      <w:pPr>
        <w:autoSpaceDE w:val="0"/>
        <w:autoSpaceDN w:val="0"/>
        <w:adjustRightInd w:val="0"/>
        <w:spacing w:after="0" w:line="240" w:lineRule="auto"/>
        <w:ind w:firstLine="502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Для підтвердження технічних вимог учасник надає необхідну технічну документацію: паспорт, інструкцію з експлуатації генераторної </w:t>
      </w:r>
      <w:r w:rsidRPr="006F37AD">
        <w:rPr>
          <w:rFonts w:ascii="Times New Roman" w:hAnsi="Times New Roman"/>
          <w:sz w:val="24"/>
          <w:szCs w:val="24"/>
          <w:lang w:eastAsia="en-US"/>
        </w:rPr>
        <w:t>установки, інструкцію з експлуатації двигуна</w:t>
      </w:r>
      <w:r w:rsidR="006F37AD" w:rsidRPr="006F37AD">
        <w:rPr>
          <w:rFonts w:ascii="Times New Roman" w:hAnsi="Times New Roman"/>
          <w:sz w:val="24"/>
          <w:szCs w:val="24"/>
          <w:lang w:eastAsia="en-US"/>
        </w:rPr>
        <w:t xml:space="preserve"> (за наявності)</w:t>
      </w:r>
      <w:r w:rsidRPr="006F37AD">
        <w:rPr>
          <w:rFonts w:ascii="Times New Roman" w:hAnsi="Times New Roman"/>
          <w:sz w:val="24"/>
          <w:szCs w:val="24"/>
          <w:lang w:eastAsia="en-US"/>
        </w:rPr>
        <w:t>.</w:t>
      </w:r>
    </w:p>
    <w:p w14:paraId="51906EF6" w14:textId="77777777" w:rsidR="003B2C79" w:rsidRPr="006F37AD" w:rsidRDefault="003B2C79" w:rsidP="00224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981F13E" w14:textId="77777777" w:rsidR="002242A9" w:rsidRDefault="002242A9" w:rsidP="002242A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  <w:t xml:space="preserve">Гарантійні терміни та сервісне обслуговування: </w:t>
      </w:r>
    </w:p>
    <w:p w14:paraId="6CCDB85B" w14:textId="3E705222" w:rsidR="002242A9" w:rsidRDefault="002242A9" w:rsidP="00224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712C21">
        <w:rPr>
          <w:rFonts w:ascii="Times New Roman" w:hAnsi="Times New Roman"/>
          <w:color w:val="0000FF"/>
          <w:sz w:val="24"/>
          <w:szCs w:val="24"/>
          <w:lang w:eastAsia="en-US"/>
        </w:rPr>
        <w:t xml:space="preserve">Гарантійний період на обладнання повинен складати </w:t>
      </w:r>
      <w:r w:rsidR="001E16F2" w:rsidRPr="00712C21">
        <w:rPr>
          <w:rFonts w:ascii="Times New Roman" w:hAnsi="Times New Roman"/>
          <w:color w:val="0000FF"/>
          <w:sz w:val="24"/>
          <w:szCs w:val="24"/>
          <w:lang w:eastAsia="en-US"/>
        </w:rPr>
        <w:t xml:space="preserve">не менше </w:t>
      </w:r>
      <w:r w:rsidRPr="00712C21">
        <w:rPr>
          <w:rFonts w:ascii="Times New Roman" w:hAnsi="Times New Roman"/>
          <w:color w:val="0000FF"/>
          <w:sz w:val="24"/>
          <w:szCs w:val="24"/>
          <w:lang w:eastAsia="en-US"/>
        </w:rPr>
        <w:t>24 місяці</w:t>
      </w:r>
      <w:r w:rsidR="001E16F2" w:rsidRPr="00712C21">
        <w:rPr>
          <w:rFonts w:ascii="Times New Roman" w:hAnsi="Times New Roman"/>
          <w:color w:val="0000FF"/>
          <w:sz w:val="24"/>
          <w:szCs w:val="24"/>
          <w:lang w:eastAsia="en-US"/>
        </w:rPr>
        <w:t>в</w:t>
      </w:r>
      <w:r w:rsidRPr="00712C21">
        <w:rPr>
          <w:rFonts w:ascii="Times New Roman" w:hAnsi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 моменту поставки обладнання або </w:t>
      </w:r>
      <w:r w:rsidR="00317B5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не менше </w:t>
      </w:r>
      <w:r w:rsidR="00203F74" w:rsidRPr="00712C21">
        <w:rPr>
          <w:rFonts w:ascii="Times New Roman" w:hAnsi="Times New Roman"/>
          <w:color w:val="0000FF"/>
          <w:sz w:val="24"/>
          <w:szCs w:val="24"/>
          <w:lang w:eastAsia="en-US"/>
        </w:rPr>
        <w:t>1200</w:t>
      </w:r>
      <w:r w:rsidRPr="00712C21">
        <w:rPr>
          <w:rFonts w:ascii="Times New Roman" w:hAnsi="Times New Roman"/>
          <w:color w:val="0000FF"/>
          <w:sz w:val="24"/>
          <w:szCs w:val="24"/>
          <w:lang w:eastAsia="en-US"/>
        </w:rPr>
        <w:t xml:space="preserve"> </w:t>
      </w:r>
      <w:proofErr w:type="spellStart"/>
      <w:r w:rsidRPr="00712C21">
        <w:rPr>
          <w:rFonts w:ascii="Times New Roman" w:hAnsi="Times New Roman"/>
          <w:color w:val="0000FF"/>
          <w:sz w:val="24"/>
          <w:szCs w:val="24"/>
          <w:lang w:eastAsia="en-US"/>
        </w:rPr>
        <w:t>мотогодин</w:t>
      </w:r>
      <w:proofErr w:type="spellEnd"/>
      <w:r w:rsidRPr="00712C21">
        <w:rPr>
          <w:rFonts w:ascii="Times New Roman" w:hAnsi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з моменту початку експлуатації генератора.</w:t>
      </w:r>
    </w:p>
    <w:p w14:paraId="3554F4FE" w14:textId="6EFC739D" w:rsidR="003B2C79" w:rsidRPr="00317B53" w:rsidRDefault="002242A9" w:rsidP="0031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959">
        <w:rPr>
          <w:rFonts w:ascii="Times New Roman" w:hAnsi="Times New Roman"/>
          <w:sz w:val="24"/>
          <w:szCs w:val="24"/>
          <w:lang w:eastAsia="en-US"/>
        </w:rPr>
        <w:t xml:space="preserve">Учасник повинен гарантувати можливість гарантійного та сервісного обслуговування обладнання </w:t>
      </w:r>
      <w:r w:rsidR="001E16F2" w:rsidRPr="00D46959">
        <w:rPr>
          <w:rFonts w:ascii="Times New Roman" w:hAnsi="Times New Roman"/>
          <w:sz w:val="24"/>
          <w:szCs w:val="24"/>
          <w:lang w:eastAsia="en-US"/>
        </w:rPr>
        <w:t>в регіоні (</w:t>
      </w:r>
      <w:r w:rsidRPr="00D46959">
        <w:rPr>
          <w:rFonts w:ascii="Times New Roman" w:hAnsi="Times New Roman"/>
          <w:sz w:val="24"/>
          <w:szCs w:val="24"/>
          <w:lang w:eastAsia="en-US"/>
        </w:rPr>
        <w:t>на території Кіровоградської області</w:t>
      </w:r>
      <w:r w:rsidR="001E16F2" w:rsidRPr="00D46959">
        <w:rPr>
          <w:rFonts w:ascii="Times New Roman" w:hAnsi="Times New Roman"/>
          <w:sz w:val="24"/>
          <w:szCs w:val="24"/>
          <w:lang w:eastAsia="en-US"/>
        </w:rPr>
        <w:t xml:space="preserve">) або за межами </w:t>
      </w:r>
      <w:r w:rsidR="00D46959" w:rsidRPr="00D46959">
        <w:rPr>
          <w:rFonts w:ascii="Times New Roman" w:hAnsi="Times New Roman"/>
          <w:sz w:val="24"/>
          <w:szCs w:val="24"/>
          <w:lang w:eastAsia="en-US"/>
        </w:rPr>
        <w:t xml:space="preserve">регіону в Україні </w:t>
      </w:r>
      <w:r w:rsidR="001E16F2" w:rsidRPr="00D46959">
        <w:rPr>
          <w:rFonts w:ascii="Times New Roman" w:hAnsi="Times New Roman"/>
          <w:sz w:val="24"/>
          <w:szCs w:val="24"/>
          <w:lang w:eastAsia="en-US"/>
        </w:rPr>
        <w:t xml:space="preserve">(у разі останнього доставка до сервісного центру та у </w:t>
      </w:r>
      <w:proofErr w:type="spellStart"/>
      <w:r w:rsidR="001E16F2" w:rsidRPr="00D46959">
        <w:rPr>
          <w:rFonts w:ascii="Times New Roman" w:hAnsi="Times New Roman"/>
          <w:sz w:val="24"/>
          <w:szCs w:val="24"/>
          <w:lang w:eastAsia="en-US"/>
        </w:rPr>
        <w:t>зворотньому</w:t>
      </w:r>
      <w:proofErr w:type="spellEnd"/>
      <w:r w:rsidR="001E16F2" w:rsidRPr="00D46959">
        <w:rPr>
          <w:rFonts w:ascii="Times New Roman" w:hAnsi="Times New Roman"/>
          <w:sz w:val="24"/>
          <w:szCs w:val="24"/>
          <w:lang w:eastAsia="en-US"/>
        </w:rPr>
        <w:t xml:space="preserve"> напрямку за рахунок переможця)</w:t>
      </w:r>
      <w:r w:rsidRPr="00D46959">
        <w:rPr>
          <w:rFonts w:ascii="Times New Roman" w:hAnsi="Times New Roman"/>
          <w:sz w:val="24"/>
          <w:szCs w:val="24"/>
          <w:lang w:eastAsia="en-US"/>
        </w:rPr>
        <w:t>.</w:t>
      </w:r>
      <w:r w:rsidR="003B2C79"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14:paraId="33FBFC50" w14:textId="6AB9DFD1" w:rsidR="0097134C" w:rsidRDefault="0097134C" w:rsidP="0097134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713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Адрес</w:t>
      </w:r>
      <w:r w:rsidR="00E0755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  <w:r w:rsidRPr="009713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поставки</w:t>
      </w:r>
      <w:r w:rsidR="003B2C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генератор</w:t>
      </w:r>
      <w:r w:rsidR="00E0755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  <w:r w:rsidRPr="009713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599351E6" w14:textId="77777777" w:rsidR="00E6441F" w:rsidRDefault="00E6441F" w:rsidP="0097134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76"/>
        <w:gridCol w:w="4937"/>
        <w:gridCol w:w="1352"/>
      </w:tblGrid>
      <w:tr w:rsidR="00E6441F" w:rsidRPr="003F563A" w14:paraId="0B0FC2B0" w14:textId="7D4ABCB7" w:rsidTr="00A53631">
        <w:trPr>
          <w:trHeight w:val="799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14:paraId="45C0DD8F" w14:textId="77777777" w:rsidR="00E6441F" w:rsidRPr="003F563A" w:rsidRDefault="00E6441F" w:rsidP="00E7274F">
            <w:pPr>
              <w:jc w:val="center"/>
              <w:rPr>
                <w:b/>
                <w:bCs/>
              </w:rPr>
            </w:pPr>
            <w:r w:rsidRPr="003F563A">
              <w:rPr>
                <w:b/>
                <w:bCs/>
              </w:rPr>
              <w:t>№ з/п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14:paraId="1300998F" w14:textId="77777777" w:rsidR="00E6441F" w:rsidRPr="003F563A" w:rsidRDefault="00E6441F" w:rsidP="00E7274F">
            <w:pPr>
              <w:jc w:val="center"/>
              <w:rPr>
                <w:b/>
                <w:bCs/>
              </w:rPr>
            </w:pPr>
            <w:r w:rsidRPr="003F563A">
              <w:rPr>
                <w:b/>
                <w:bCs/>
              </w:rPr>
              <w:t xml:space="preserve">Назва суду </w:t>
            </w:r>
          </w:p>
        </w:tc>
        <w:tc>
          <w:tcPr>
            <w:tcW w:w="4937" w:type="dxa"/>
            <w:shd w:val="clear" w:color="auto" w:fill="auto"/>
            <w:vAlign w:val="center"/>
            <w:hideMark/>
          </w:tcPr>
          <w:p w14:paraId="190FB7ED" w14:textId="77777777" w:rsidR="00E6441F" w:rsidRPr="003F563A" w:rsidRDefault="00E6441F" w:rsidP="00E7274F">
            <w:pPr>
              <w:jc w:val="center"/>
              <w:rPr>
                <w:b/>
                <w:bCs/>
              </w:rPr>
            </w:pPr>
            <w:r w:rsidRPr="003F563A">
              <w:rPr>
                <w:b/>
                <w:bCs/>
              </w:rPr>
              <w:t>Адреса суду</w:t>
            </w:r>
          </w:p>
        </w:tc>
        <w:tc>
          <w:tcPr>
            <w:tcW w:w="1352" w:type="dxa"/>
          </w:tcPr>
          <w:p w14:paraId="3736BB4E" w14:textId="34F27448" w:rsidR="00E6441F" w:rsidRPr="003F563A" w:rsidRDefault="00E6441F" w:rsidP="00E7274F">
            <w:pPr>
              <w:jc w:val="center"/>
              <w:rPr>
                <w:b/>
                <w:bCs/>
              </w:rPr>
            </w:pPr>
            <w:proofErr w:type="spellStart"/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</w:tr>
      <w:tr w:rsidR="00E6441F" w:rsidRPr="003F563A" w14:paraId="214FC906" w14:textId="40E042BC" w:rsidTr="00A53631">
        <w:trPr>
          <w:trHeight w:val="799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64713C83" w14:textId="57352E41" w:rsidR="00E6441F" w:rsidRPr="003F563A" w:rsidRDefault="00170671" w:rsidP="00E7274F">
            <w: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2B63AD" w14:textId="77777777" w:rsidR="00E6441F" w:rsidRPr="00712C21" w:rsidRDefault="00E6441F" w:rsidP="00E7274F">
            <w:pPr>
              <w:rPr>
                <w:color w:val="0000FF"/>
              </w:rPr>
            </w:pPr>
            <w:proofErr w:type="spellStart"/>
            <w:r w:rsidRPr="00712C21">
              <w:rPr>
                <w:color w:val="0000FF"/>
              </w:rPr>
              <w:t>Компаніівський</w:t>
            </w:r>
            <w:proofErr w:type="spellEnd"/>
            <w:r w:rsidRPr="00712C21">
              <w:rPr>
                <w:color w:val="0000FF"/>
              </w:rPr>
              <w:t xml:space="preserve">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069BC7E1" w14:textId="77777777" w:rsidR="00E6441F" w:rsidRPr="00712C21" w:rsidRDefault="00E6441F" w:rsidP="00E7274F">
            <w:pPr>
              <w:rPr>
                <w:color w:val="0000FF"/>
              </w:rPr>
            </w:pPr>
            <w:r w:rsidRPr="00712C21">
              <w:rPr>
                <w:color w:val="0000FF"/>
              </w:rPr>
              <w:t xml:space="preserve">28400 </w:t>
            </w:r>
            <w:proofErr w:type="spellStart"/>
            <w:r w:rsidRPr="00712C21">
              <w:rPr>
                <w:color w:val="0000FF"/>
              </w:rPr>
              <w:t>смт.Компанїівка</w:t>
            </w:r>
            <w:proofErr w:type="spellEnd"/>
            <w:r w:rsidRPr="00712C21">
              <w:rPr>
                <w:color w:val="0000FF"/>
              </w:rPr>
              <w:t xml:space="preserve">, </w:t>
            </w:r>
            <w:proofErr w:type="spellStart"/>
            <w:r w:rsidRPr="00712C21">
              <w:rPr>
                <w:color w:val="0000FF"/>
              </w:rPr>
              <w:t>вул.Вишнева</w:t>
            </w:r>
            <w:proofErr w:type="spellEnd"/>
            <w:r w:rsidRPr="00712C21">
              <w:rPr>
                <w:color w:val="0000FF"/>
              </w:rPr>
              <w:t>, буд 21, Кіровоградська область</w:t>
            </w:r>
          </w:p>
        </w:tc>
        <w:tc>
          <w:tcPr>
            <w:tcW w:w="1352" w:type="dxa"/>
            <w:vAlign w:val="center"/>
          </w:tcPr>
          <w:p w14:paraId="766D0813" w14:textId="24D00722" w:rsidR="00E6441F" w:rsidRPr="00712C21" w:rsidRDefault="00E6441F" w:rsidP="00E6441F">
            <w:pPr>
              <w:jc w:val="center"/>
              <w:rPr>
                <w:color w:val="0000FF"/>
              </w:rPr>
            </w:pPr>
            <w:r w:rsidRPr="00712C21">
              <w:rPr>
                <w:bCs/>
                <w:color w:val="0000FF"/>
                <w:sz w:val="28"/>
                <w:szCs w:val="28"/>
              </w:rPr>
              <w:t>1</w:t>
            </w:r>
          </w:p>
        </w:tc>
      </w:tr>
      <w:tr w:rsidR="00E6441F" w:rsidRPr="003F563A" w14:paraId="1E83D31E" w14:textId="77777777" w:rsidTr="00A53631">
        <w:trPr>
          <w:trHeight w:val="663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159ABD83" w14:textId="77777777" w:rsidR="00E6441F" w:rsidRPr="003F563A" w:rsidRDefault="00E6441F" w:rsidP="00E7274F"/>
        </w:tc>
        <w:tc>
          <w:tcPr>
            <w:tcW w:w="2876" w:type="dxa"/>
            <w:shd w:val="clear" w:color="auto" w:fill="auto"/>
            <w:vAlign w:val="center"/>
          </w:tcPr>
          <w:p w14:paraId="6C64FB84" w14:textId="77777777" w:rsidR="00E6441F" w:rsidRPr="003F563A" w:rsidRDefault="00E6441F" w:rsidP="00E7274F"/>
        </w:tc>
        <w:tc>
          <w:tcPr>
            <w:tcW w:w="4937" w:type="dxa"/>
            <w:shd w:val="clear" w:color="auto" w:fill="auto"/>
            <w:vAlign w:val="center"/>
          </w:tcPr>
          <w:p w14:paraId="7911E83E" w14:textId="057D72DC" w:rsidR="00E6441F" w:rsidRPr="00E6441F" w:rsidRDefault="00E6441F" w:rsidP="00E6441F">
            <w:pPr>
              <w:jc w:val="center"/>
              <w:rPr>
                <w:b/>
              </w:rPr>
            </w:pPr>
            <w:r w:rsidRPr="00E6441F">
              <w:rPr>
                <w:b/>
              </w:rPr>
              <w:t>Разом:</w:t>
            </w:r>
          </w:p>
        </w:tc>
        <w:tc>
          <w:tcPr>
            <w:tcW w:w="1352" w:type="dxa"/>
            <w:vAlign w:val="center"/>
          </w:tcPr>
          <w:p w14:paraId="3F0784F0" w14:textId="5B4BC31D" w:rsidR="00E6441F" w:rsidRPr="00E6441F" w:rsidRDefault="00170671" w:rsidP="00A536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71B2FF5A" w14:textId="1243DAC9" w:rsidR="00DE6361" w:rsidRPr="00B54A58" w:rsidRDefault="00DE6361" w:rsidP="00DE6361">
      <w:pPr>
        <w:rPr>
          <w:rFonts w:ascii="Times New Roman" w:hAnsi="Times New Roman"/>
        </w:rPr>
      </w:pPr>
      <w:r w:rsidRPr="00B54A58">
        <w:rPr>
          <w:rFonts w:ascii="Times New Roman" w:hAnsi="Times New Roman"/>
        </w:rPr>
        <w:t xml:space="preserve">Розмір бюджетного призначення, очікуваної вартості предмета закупівлі. Закупівля проводиться на очікувану вартість, яка визначена з урахуванням  ринкових цін на даний вид </w:t>
      </w:r>
      <w:r>
        <w:rPr>
          <w:rFonts w:ascii="Times New Roman" w:hAnsi="Times New Roman"/>
        </w:rPr>
        <w:t>товару</w:t>
      </w:r>
      <w:r w:rsidRPr="00B54A58">
        <w:rPr>
          <w:rFonts w:ascii="Times New Roman" w:hAnsi="Times New Roman"/>
        </w:rPr>
        <w:t xml:space="preserve"> на момент оголошення закупівлі.</w:t>
      </w:r>
    </w:p>
    <w:p w14:paraId="7AFB1EB2" w14:textId="4AE1F990" w:rsidR="00DE6361" w:rsidRPr="00B54A58" w:rsidRDefault="00DE6361" w:rsidP="00DE6361">
      <w:pPr>
        <w:rPr>
          <w:rFonts w:ascii="Times New Roman" w:hAnsi="Times New Roman"/>
        </w:rPr>
      </w:pPr>
      <w:r w:rsidRPr="00B54A58">
        <w:rPr>
          <w:rFonts w:ascii="Times New Roman" w:hAnsi="Times New Roman"/>
        </w:rPr>
        <w:t xml:space="preserve">/Розмір бюджетного призначення та/або очікувана вартість предмета закупівлі: </w:t>
      </w:r>
      <w:r>
        <w:rPr>
          <w:rFonts w:ascii="Times New Roman" w:hAnsi="Times New Roman"/>
        </w:rPr>
        <w:t>місцевий бюджет</w:t>
      </w:r>
      <w:r w:rsidRPr="00B54A5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100000</w:t>
      </w:r>
      <w:r w:rsidRPr="00B54A58">
        <w:rPr>
          <w:rFonts w:ascii="Times New Roman" w:hAnsi="Times New Roman"/>
        </w:rPr>
        <w:t xml:space="preserve">  </w:t>
      </w:r>
      <w:proofErr w:type="spellStart"/>
      <w:r w:rsidRPr="00B54A58">
        <w:rPr>
          <w:rFonts w:ascii="Times New Roman" w:hAnsi="Times New Roman"/>
        </w:rPr>
        <w:t>грн.з</w:t>
      </w:r>
      <w:proofErr w:type="spellEnd"/>
      <w:r w:rsidRPr="00B54A58">
        <w:rPr>
          <w:rFonts w:ascii="Times New Roman" w:hAnsi="Times New Roman"/>
        </w:rPr>
        <w:t xml:space="preserve"> ПДВ./</w:t>
      </w:r>
    </w:p>
    <w:p w14:paraId="23A448F5" w14:textId="46A2AC8A" w:rsidR="0026345D" w:rsidRPr="00B67212" w:rsidRDefault="0026345D" w:rsidP="006F3200">
      <w:pPr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</w:pPr>
    </w:p>
    <w:sectPr w:rsidR="0026345D" w:rsidRPr="00B67212" w:rsidSect="00E94C53">
      <w:pgSz w:w="11906" w:h="16838"/>
      <w:pgMar w:top="426" w:right="850" w:bottom="127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8DD"/>
    <w:multiLevelType w:val="hybridMultilevel"/>
    <w:tmpl w:val="4FB2B76E"/>
    <w:lvl w:ilvl="0" w:tplc="DDCEDA7C">
      <w:start w:val="1"/>
      <w:numFmt w:val="decimal"/>
      <w:lvlText w:val="%1."/>
      <w:lvlJc w:val="left"/>
      <w:pPr>
        <w:ind w:left="502" w:hanging="360"/>
      </w:pPr>
    </w:lvl>
    <w:lvl w:ilvl="1" w:tplc="20000019">
      <w:start w:val="1"/>
      <w:numFmt w:val="lowerLetter"/>
      <w:lvlText w:val="%2."/>
      <w:lvlJc w:val="left"/>
      <w:pPr>
        <w:ind w:left="1222" w:hanging="360"/>
      </w:pPr>
    </w:lvl>
    <w:lvl w:ilvl="2" w:tplc="2000001B">
      <w:start w:val="1"/>
      <w:numFmt w:val="lowerRoman"/>
      <w:lvlText w:val="%3."/>
      <w:lvlJc w:val="right"/>
      <w:pPr>
        <w:ind w:left="1942" w:hanging="180"/>
      </w:pPr>
    </w:lvl>
    <w:lvl w:ilvl="3" w:tplc="2000000F">
      <w:start w:val="1"/>
      <w:numFmt w:val="decimal"/>
      <w:lvlText w:val="%4."/>
      <w:lvlJc w:val="left"/>
      <w:pPr>
        <w:ind w:left="2662" w:hanging="360"/>
      </w:pPr>
    </w:lvl>
    <w:lvl w:ilvl="4" w:tplc="20000019">
      <w:start w:val="1"/>
      <w:numFmt w:val="lowerLetter"/>
      <w:lvlText w:val="%5."/>
      <w:lvlJc w:val="left"/>
      <w:pPr>
        <w:ind w:left="3382" w:hanging="360"/>
      </w:pPr>
    </w:lvl>
    <w:lvl w:ilvl="5" w:tplc="2000001B">
      <w:start w:val="1"/>
      <w:numFmt w:val="lowerRoman"/>
      <w:lvlText w:val="%6."/>
      <w:lvlJc w:val="right"/>
      <w:pPr>
        <w:ind w:left="4102" w:hanging="180"/>
      </w:pPr>
    </w:lvl>
    <w:lvl w:ilvl="6" w:tplc="2000000F">
      <w:start w:val="1"/>
      <w:numFmt w:val="decimal"/>
      <w:lvlText w:val="%7."/>
      <w:lvlJc w:val="left"/>
      <w:pPr>
        <w:ind w:left="4822" w:hanging="360"/>
      </w:pPr>
    </w:lvl>
    <w:lvl w:ilvl="7" w:tplc="20000019">
      <w:start w:val="1"/>
      <w:numFmt w:val="lowerLetter"/>
      <w:lvlText w:val="%8."/>
      <w:lvlJc w:val="left"/>
      <w:pPr>
        <w:ind w:left="5542" w:hanging="360"/>
      </w:pPr>
    </w:lvl>
    <w:lvl w:ilvl="8" w:tplc="2000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8B10E4"/>
    <w:multiLevelType w:val="hybridMultilevel"/>
    <w:tmpl w:val="76FE5B94"/>
    <w:lvl w:ilvl="0" w:tplc="0F940B5E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4E5CF8"/>
    <w:multiLevelType w:val="hybridMultilevel"/>
    <w:tmpl w:val="D44049F4"/>
    <w:lvl w:ilvl="0" w:tplc="F2E4D9D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21BD7"/>
    <w:multiLevelType w:val="multilevel"/>
    <w:tmpl w:val="7F3C8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96" w:hanging="1800"/>
      </w:pPr>
      <w:rPr>
        <w:rFonts w:hint="default"/>
      </w:rPr>
    </w:lvl>
  </w:abstractNum>
  <w:abstractNum w:abstractNumId="4" w15:restartNumberingAfterBreak="0">
    <w:nsid w:val="238260B4"/>
    <w:multiLevelType w:val="hybridMultilevel"/>
    <w:tmpl w:val="23D4F816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23EC"/>
    <w:multiLevelType w:val="multilevel"/>
    <w:tmpl w:val="ADA2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5D7E26"/>
    <w:multiLevelType w:val="hybridMultilevel"/>
    <w:tmpl w:val="2FBC90F6"/>
    <w:lvl w:ilvl="0" w:tplc="61E4F3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130966"/>
    <w:multiLevelType w:val="hybridMultilevel"/>
    <w:tmpl w:val="90A6A8C0"/>
    <w:lvl w:ilvl="0" w:tplc="E1D0687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2E0D78"/>
    <w:multiLevelType w:val="hybridMultilevel"/>
    <w:tmpl w:val="ADBC87D4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02EE1"/>
    <w:multiLevelType w:val="hybridMultilevel"/>
    <w:tmpl w:val="DD7CA26C"/>
    <w:lvl w:ilvl="0" w:tplc="6E949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94B56"/>
    <w:multiLevelType w:val="hybridMultilevel"/>
    <w:tmpl w:val="0FB29BD0"/>
    <w:lvl w:ilvl="0" w:tplc="C85E3AD2">
      <w:numFmt w:val="bullet"/>
      <w:lvlText w:val="-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6617516"/>
    <w:multiLevelType w:val="hybridMultilevel"/>
    <w:tmpl w:val="5E22D612"/>
    <w:lvl w:ilvl="0" w:tplc="9FD061F0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17D0E9A"/>
    <w:multiLevelType w:val="hybridMultilevel"/>
    <w:tmpl w:val="D9BCC2F8"/>
    <w:lvl w:ilvl="0" w:tplc="3B0830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89179E"/>
    <w:multiLevelType w:val="multilevel"/>
    <w:tmpl w:val="94FC326C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4" w15:restartNumberingAfterBreak="0">
    <w:nsid w:val="7E3A514A"/>
    <w:multiLevelType w:val="multilevel"/>
    <w:tmpl w:val="50C8A1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4"/>
  </w:num>
  <w:num w:numId="6">
    <w:abstractNumId w:val="13"/>
  </w:num>
  <w:num w:numId="7">
    <w:abstractNumId w:val="2"/>
  </w:num>
  <w:num w:numId="8">
    <w:abstractNumId w:val="9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2"/>
    <w:rsid w:val="000250C4"/>
    <w:rsid w:val="00041A57"/>
    <w:rsid w:val="0005271C"/>
    <w:rsid w:val="00054BA2"/>
    <w:rsid w:val="00060438"/>
    <w:rsid w:val="0006090F"/>
    <w:rsid w:val="00072AFA"/>
    <w:rsid w:val="00074105"/>
    <w:rsid w:val="00093DD5"/>
    <w:rsid w:val="00095DBD"/>
    <w:rsid w:val="000970A5"/>
    <w:rsid w:val="000979DC"/>
    <w:rsid w:val="000A74DE"/>
    <w:rsid w:val="000C6EA2"/>
    <w:rsid w:val="000D3F0F"/>
    <w:rsid w:val="000D65BC"/>
    <w:rsid w:val="000E343F"/>
    <w:rsid w:val="000E58CA"/>
    <w:rsid w:val="000E6E35"/>
    <w:rsid w:val="00105744"/>
    <w:rsid w:val="00105E55"/>
    <w:rsid w:val="00122DD9"/>
    <w:rsid w:val="001261DF"/>
    <w:rsid w:val="00140196"/>
    <w:rsid w:val="00140F30"/>
    <w:rsid w:val="00170671"/>
    <w:rsid w:val="0018002F"/>
    <w:rsid w:val="00185723"/>
    <w:rsid w:val="001878F4"/>
    <w:rsid w:val="00190446"/>
    <w:rsid w:val="001930D5"/>
    <w:rsid w:val="001A6A20"/>
    <w:rsid w:val="001E16F2"/>
    <w:rsid w:val="001E20EF"/>
    <w:rsid w:val="001E47A3"/>
    <w:rsid w:val="00203C93"/>
    <w:rsid w:val="00203F74"/>
    <w:rsid w:val="00207A53"/>
    <w:rsid w:val="00216864"/>
    <w:rsid w:val="002242A9"/>
    <w:rsid w:val="0023259F"/>
    <w:rsid w:val="00240F8E"/>
    <w:rsid w:val="00241ACD"/>
    <w:rsid w:val="0026345D"/>
    <w:rsid w:val="00265C55"/>
    <w:rsid w:val="00266CB5"/>
    <w:rsid w:val="00270017"/>
    <w:rsid w:val="0028742E"/>
    <w:rsid w:val="00295CAA"/>
    <w:rsid w:val="00297651"/>
    <w:rsid w:val="002C1A0C"/>
    <w:rsid w:val="002C1B23"/>
    <w:rsid w:val="002E70D9"/>
    <w:rsid w:val="002F50E0"/>
    <w:rsid w:val="00300C0D"/>
    <w:rsid w:val="00311E3D"/>
    <w:rsid w:val="00317B53"/>
    <w:rsid w:val="0037668E"/>
    <w:rsid w:val="00381A97"/>
    <w:rsid w:val="00382A95"/>
    <w:rsid w:val="00384805"/>
    <w:rsid w:val="003951F1"/>
    <w:rsid w:val="003A0092"/>
    <w:rsid w:val="003B09DD"/>
    <w:rsid w:val="003B2368"/>
    <w:rsid w:val="003B2C79"/>
    <w:rsid w:val="003C4D71"/>
    <w:rsid w:val="003D0397"/>
    <w:rsid w:val="003D492F"/>
    <w:rsid w:val="003E46ED"/>
    <w:rsid w:val="003F5F7F"/>
    <w:rsid w:val="003F6816"/>
    <w:rsid w:val="00400FA8"/>
    <w:rsid w:val="00406ADB"/>
    <w:rsid w:val="00417550"/>
    <w:rsid w:val="00423675"/>
    <w:rsid w:val="004253DB"/>
    <w:rsid w:val="004307C3"/>
    <w:rsid w:val="004312F6"/>
    <w:rsid w:val="0044499A"/>
    <w:rsid w:val="004461C6"/>
    <w:rsid w:val="00453DFD"/>
    <w:rsid w:val="004569B0"/>
    <w:rsid w:val="00472F99"/>
    <w:rsid w:val="00474AA3"/>
    <w:rsid w:val="00492C21"/>
    <w:rsid w:val="00493003"/>
    <w:rsid w:val="004A482F"/>
    <w:rsid w:val="004B198B"/>
    <w:rsid w:val="004E7294"/>
    <w:rsid w:val="004F1D6B"/>
    <w:rsid w:val="004F2413"/>
    <w:rsid w:val="00500F2E"/>
    <w:rsid w:val="00501D6F"/>
    <w:rsid w:val="00506560"/>
    <w:rsid w:val="005104CB"/>
    <w:rsid w:val="00521BFF"/>
    <w:rsid w:val="0052374E"/>
    <w:rsid w:val="00553C02"/>
    <w:rsid w:val="005566A0"/>
    <w:rsid w:val="0056359B"/>
    <w:rsid w:val="005872C0"/>
    <w:rsid w:val="005A69E0"/>
    <w:rsid w:val="005B6101"/>
    <w:rsid w:val="005D0339"/>
    <w:rsid w:val="005D3FB1"/>
    <w:rsid w:val="005D7334"/>
    <w:rsid w:val="005D7E66"/>
    <w:rsid w:val="005E24C3"/>
    <w:rsid w:val="005E5F9F"/>
    <w:rsid w:val="005F4C2C"/>
    <w:rsid w:val="005F5123"/>
    <w:rsid w:val="005F6558"/>
    <w:rsid w:val="0060013B"/>
    <w:rsid w:val="00605D0B"/>
    <w:rsid w:val="00610BF8"/>
    <w:rsid w:val="00613345"/>
    <w:rsid w:val="00661814"/>
    <w:rsid w:val="006843F4"/>
    <w:rsid w:val="00697B0C"/>
    <w:rsid w:val="006A0232"/>
    <w:rsid w:val="006A09FC"/>
    <w:rsid w:val="006D3421"/>
    <w:rsid w:val="006D4477"/>
    <w:rsid w:val="006E1F7C"/>
    <w:rsid w:val="006F2C30"/>
    <w:rsid w:val="006F3200"/>
    <w:rsid w:val="006F37AD"/>
    <w:rsid w:val="00712C21"/>
    <w:rsid w:val="00715E70"/>
    <w:rsid w:val="007179E5"/>
    <w:rsid w:val="00730514"/>
    <w:rsid w:val="00745DF9"/>
    <w:rsid w:val="00764EDD"/>
    <w:rsid w:val="00770097"/>
    <w:rsid w:val="0077358F"/>
    <w:rsid w:val="00786D0B"/>
    <w:rsid w:val="00790155"/>
    <w:rsid w:val="007910F4"/>
    <w:rsid w:val="00792985"/>
    <w:rsid w:val="00797DFE"/>
    <w:rsid w:val="007C28EA"/>
    <w:rsid w:val="007D3510"/>
    <w:rsid w:val="007E4A23"/>
    <w:rsid w:val="008048B9"/>
    <w:rsid w:val="00804930"/>
    <w:rsid w:val="00824D5D"/>
    <w:rsid w:val="0084497D"/>
    <w:rsid w:val="008546CD"/>
    <w:rsid w:val="0089419A"/>
    <w:rsid w:val="008A65CA"/>
    <w:rsid w:val="008A694D"/>
    <w:rsid w:val="008B21F3"/>
    <w:rsid w:val="008B31E2"/>
    <w:rsid w:val="008B5535"/>
    <w:rsid w:val="008D3611"/>
    <w:rsid w:val="008D5299"/>
    <w:rsid w:val="0091520B"/>
    <w:rsid w:val="00940537"/>
    <w:rsid w:val="00940EE1"/>
    <w:rsid w:val="009448F7"/>
    <w:rsid w:val="00952048"/>
    <w:rsid w:val="00952651"/>
    <w:rsid w:val="0096690A"/>
    <w:rsid w:val="0097134C"/>
    <w:rsid w:val="009840AD"/>
    <w:rsid w:val="00994CED"/>
    <w:rsid w:val="009B5009"/>
    <w:rsid w:val="009C43EC"/>
    <w:rsid w:val="009D110E"/>
    <w:rsid w:val="009D3400"/>
    <w:rsid w:val="009D46FF"/>
    <w:rsid w:val="009F1656"/>
    <w:rsid w:val="009F4B36"/>
    <w:rsid w:val="00A116E4"/>
    <w:rsid w:val="00A136FC"/>
    <w:rsid w:val="00A44D0A"/>
    <w:rsid w:val="00A47BE1"/>
    <w:rsid w:val="00A53631"/>
    <w:rsid w:val="00A61365"/>
    <w:rsid w:val="00A72CDF"/>
    <w:rsid w:val="00A84809"/>
    <w:rsid w:val="00A87507"/>
    <w:rsid w:val="00A915CC"/>
    <w:rsid w:val="00A9273D"/>
    <w:rsid w:val="00AC1983"/>
    <w:rsid w:val="00AE1951"/>
    <w:rsid w:val="00AE3975"/>
    <w:rsid w:val="00AE7E49"/>
    <w:rsid w:val="00AF033C"/>
    <w:rsid w:val="00AF2682"/>
    <w:rsid w:val="00B0293C"/>
    <w:rsid w:val="00B04DE5"/>
    <w:rsid w:val="00B67212"/>
    <w:rsid w:val="00B81D1A"/>
    <w:rsid w:val="00B962A1"/>
    <w:rsid w:val="00B96BDC"/>
    <w:rsid w:val="00BA67DF"/>
    <w:rsid w:val="00BB6879"/>
    <w:rsid w:val="00BC307C"/>
    <w:rsid w:val="00BC38D3"/>
    <w:rsid w:val="00BC6F07"/>
    <w:rsid w:val="00BE78DB"/>
    <w:rsid w:val="00C345B1"/>
    <w:rsid w:val="00C35199"/>
    <w:rsid w:val="00C43CD9"/>
    <w:rsid w:val="00C46963"/>
    <w:rsid w:val="00C47942"/>
    <w:rsid w:val="00C51D47"/>
    <w:rsid w:val="00C70083"/>
    <w:rsid w:val="00C80013"/>
    <w:rsid w:val="00C825A3"/>
    <w:rsid w:val="00C87F62"/>
    <w:rsid w:val="00C90081"/>
    <w:rsid w:val="00CA0604"/>
    <w:rsid w:val="00CA62C9"/>
    <w:rsid w:val="00CB4CDF"/>
    <w:rsid w:val="00CC5A21"/>
    <w:rsid w:val="00CD56FB"/>
    <w:rsid w:val="00D15CD1"/>
    <w:rsid w:val="00D21DDF"/>
    <w:rsid w:val="00D2217A"/>
    <w:rsid w:val="00D46959"/>
    <w:rsid w:val="00D5022E"/>
    <w:rsid w:val="00D51139"/>
    <w:rsid w:val="00D60DC9"/>
    <w:rsid w:val="00D67A7E"/>
    <w:rsid w:val="00D73A42"/>
    <w:rsid w:val="00D73F90"/>
    <w:rsid w:val="00D758A4"/>
    <w:rsid w:val="00D8499F"/>
    <w:rsid w:val="00D91461"/>
    <w:rsid w:val="00D94915"/>
    <w:rsid w:val="00DA2748"/>
    <w:rsid w:val="00DB1AA9"/>
    <w:rsid w:val="00DB3A73"/>
    <w:rsid w:val="00DC4012"/>
    <w:rsid w:val="00DD07A5"/>
    <w:rsid w:val="00DD5B70"/>
    <w:rsid w:val="00DD5DEB"/>
    <w:rsid w:val="00DE6361"/>
    <w:rsid w:val="00DF19F4"/>
    <w:rsid w:val="00DF3297"/>
    <w:rsid w:val="00E04BAB"/>
    <w:rsid w:val="00E04FF3"/>
    <w:rsid w:val="00E05544"/>
    <w:rsid w:val="00E07559"/>
    <w:rsid w:val="00E11134"/>
    <w:rsid w:val="00E11833"/>
    <w:rsid w:val="00E17909"/>
    <w:rsid w:val="00E20E77"/>
    <w:rsid w:val="00E25A72"/>
    <w:rsid w:val="00E30178"/>
    <w:rsid w:val="00E41738"/>
    <w:rsid w:val="00E6441F"/>
    <w:rsid w:val="00E70363"/>
    <w:rsid w:val="00E8201F"/>
    <w:rsid w:val="00E87EA9"/>
    <w:rsid w:val="00E90016"/>
    <w:rsid w:val="00E9270D"/>
    <w:rsid w:val="00E94C53"/>
    <w:rsid w:val="00E96277"/>
    <w:rsid w:val="00E96FC2"/>
    <w:rsid w:val="00EB23E9"/>
    <w:rsid w:val="00EB3DFF"/>
    <w:rsid w:val="00EB5B15"/>
    <w:rsid w:val="00EC37DE"/>
    <w:rsid w:val="00ED0684"/>
    <w:rsid w:val="00EE4938"/>
    <w:rsid w:val="00EF1D2B"/>
    <w:rsid w:val="00EF32CF"/>
    <w:rsid w:val="00EF4355"/>
    <w:rsid w:val="00F02868"/>
    <w:rsid w:val="00F07FB5"/>
    <w:rsid w:val="00F1491D"/>
    <w:rsid w:val="00F21108"/>
    <w:rsid w:val="00F34AD0"/>
    <w:rsid w:val="00F91BA9"/>
    <w:rsid w:val="00F93EC0"/>
    <w:rsid w:val="00F95E9F"/>
    <w:rsid w:val="00F9664B"/>
    <w:rsid w:val="00FA0B66"/>
    <w:rsid w:val="00FB2200"/>
    <w:rsid w:val="00FC0C60"/>
    <w:rsid w:val="00FC26D6"/>
    <w:rsid w:val="00FC2DF4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98B2"/>
  <w15:docId w15:val="{5AA6F937-6D6C-425B-A611-02A6DF82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1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9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72D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DA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72D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List Paragraph"/>
    <w:aliases w:val="Number Bullets,AC List 01,MCHIP_list paragraph,Recommendation,EBRD List,Список уровня 2,название табл/рис,заголовок 1.1,Numbered List,Elenco Normale,----,CA bullets,List Paragraph (numbered (a)),Chapter10,List Paragraph"/>
    <w:basedOn w:val="a"/>
    <w:link w:val="af6"/>
    <w:uiPriority w:val="34"/>
    <w:qFormat/>
    <w:rsid w:val="000970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7">
    <w:name w:val="No Spacing"/>
    <w:link w:val="af8"/>
    <w:uiPriority w:val="1"/>
    <w:qFormat/>
    <w:rsid w:val="00311E3D"/>
    <w:pPr>
      <w:spacing w:after="0" w:line="240" w:lineRule="auto"/>
    </w:pPr>
  </w:style>
  <w:style w:type="paragraph" w:styleId="20">
    <w:name w:val="Body Text Indent 2"/>
    <w:basedOn w:val="a"/>
    <w:link w:val="21"/>
    <w:uiPriority w:val="99"/>
    <w:semiHidden/>
    <w:unhideWhenUsed/>
    <w:rsid w:val="002242A9"/>
    <w:pPr>
      <w:suppressAutoHyphens/>
      <w:spacing w:after="120" w:line="480" w:lineRule="auto"/>
      <w:ind w:left="283"/>
    </w:pPr>
    <w:rPr>
      <w:rFonts w:cs="Times New Roman"/>
      <w:lang w:eastAsia="zh-CN"/>
    </w:rPr>
  </w:style>
  <w:style w:type="character" w:customStyle="1" w:styleId="22">
    <w:name w:val="Основной текст с отступом 2 Знак"/>
    <w:basedOn w:val="a0"/>
    <w:uiPriority w:val="99"/>
    <w:semiHidden/>
    <w:rsid w:val="002242A9"/>
  </w:style>
  <w:style w:type="character" w:customStyle="1" w:styleId="af8">
    <w:name w:val="Без інтервалів Знак"/>
    <w:link w:val="af7"/>
    <w:uiPriority w:val="1"/>
    <w:locked/>
    <w:rsid w:val="002242A9"/>
  </w:style>
  <w:style w:type="character" w:customStyle="1" w:styleId="21">
    <w:name w:val="Основний текст з відступом 2 Знак"/>
    <w:link w:val="20"/>
    <w:uiPriority w:val="99"/>
    <w:semiHidden/>
    <w:locked/>
    <w:rsid w:val="002242A9"/>
    <w:rPr>
      <w:rFonts w:cs="Times New Roman"/>
      <w:lang w:eastAsia="zh-CN"/>
    </w:rPr>
  </w:style>
  <w:style w:type="character" w:customStyle="1" w:styleId="af6">
    <w:name w:val="Абзац списку Знак"/>
    <w:aliases w:val="Number Bullets Знак,AC List 01 Знак,MCHIP_list paragraph Знак,Recommendation Знак,EBRD List Знак,Список уровня 2 Знак,название табл/рис Знак,заголовок 1.1 Знак,Numbered List Знак,Elenco Normale Знак,---- Знак,CA bullets Знак"/>
    <w:link w:val="af5"/>
    <w:uiPriority w:val="34"/>
    <w:qFormat/>
    <w:locked/>
    <w:rsid w:val="00E20E7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prozorro.gov.ua/search/products?local_share=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9crlLkBKoF128a5YKejh5CCGEQ==">AMUW2mVQn2rFXf5fha+ZRYKXsj0qCJeZt0vnc1faBICFX8dd8+/mjmthPYDuuOhlD3/xmbN95ZbQ+4oiLfDFfjfdo3oq+Tyc4uQ+wUv3hQEA7Tc5RKrTXulAdXWH9USNUuJajm3TD60wEKLK7d0tJzpQKcmkLIxDgJ18QjU7QyJhau5jqZwglGWZh+IwMxZQBsSAnZB5L+w3L4/I14R8OThqdGrwmnWnCSs9l4arZOGAeChDV6qjmqrmQ90ob9u9jJ3YgFJ9RGdfUpC3UbzBAZttz+8xG/JFer6hcJItUvXTd0bpm7JrZolKC5UK6oeghgtGKXjldG4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E08F13-7852-48CA-A059-4B4DF310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4269</Words>
  <Characters>2434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ALLA</cp:lastModifiedBy>
  <cp:revision>13</cp:revision>
  <cp:lastPrinted>2023-11-23T12:20:00Z</cp:lastPrinted>
  <dcterms:created xsi:type="dcterms:W3CDTF">2023-11-23T11:45:00Z</dcterms:created>
  <dcterms:modified xsi:type="dcterms:W3CDTF">2023-12-06T08:49:00Z</dcterms:modified>
</cp:coreProperties>
</file>