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D10" w:rsidRDefault="00A46D10" w:rsidP="00B622C0">
      <w:pPr>
        <w:jc w:val="center"/>
        <w:rPr>
          <w:b/>
          <w:i/>
          <w:sz w:val="24"/>
          <w:szCs w:val="24"/>
          <w:lang w:val="uk-UA"/>
        </w:rPr>
      </w:pPr>
      <w:r w:rsidRPr="008D4C26">
        <w:rPr>
          <w:b/>
          <w:sz w:val="24"/>
          <w:szCs w:val="24"/>
          <w:lang w:val="uk-UA"/>
        </w:rPr>
        <w:t xml:space="preserve">Придбання акумуляторних батарей для джерел безперебійного живлення персональних комп'ютерів </w:t>
      </w:r>
      <w:r>
        <w:rPr>
          <w:b/>
          <w:sz w:val="24"/>
          <w:szCs w:val="24"/>
          <w:lang w:val="uk-UA"/>
        </w:rPr>
        <w:t xml:space="preserve">та серверів </w:t>
      </w:r>
      <w:r w:rsidRPr="008D4C26">
        <w:rPr>
          <w:b/>
          <w:bCs/>
          <w:sz w:val="24"/>
          <w:szCs w:val="24"/>
          <w:lang w:val="uk-UA"/>
        </w:rPr>
        <w:t>місцевих загальних судів Кіровоградської області</w:t>
      </w:r>
      <w:r w:rsidRPr="008D4C26">
        <w:rPr>
          <w:b/>
          <w:i/>
          <w:sz w:val="24"/>
          <w:szCs w:val="24"/>
          <w:lang w:val="uk-UA"/>
        </w:rPr>
        <w:t xml:space="preserve"> </w:t>
      </w:r>
    </w:p>
    <w:p w:rsidR="007B2B1D" w:rsidRDefault="007B2B1D" w:rsidP="007B2B1D">
      <w:pPr>
        <w:spacing w:line="240" w:lineRule="atLeast"/>
        <w:rPr>
          <w:b/>
          <w:sz w:val="24"/>
          <w:szCs w:val="24"/>
          <w:u w:val="single" w:color="000000"/>
        </w:rPr>
      </w:pPr>
      <w:r>
        <w:rPr>
          <w:sz w:val="24"/>
          <w:szCs w:val="24"/>
        </w:rPr>
        <w:t xml:space="preserve">Закупівля зареєстрована за ідентифікатором:       </w:t>
      </w:r>
      <w:r>
        <w:br/>
      </w:r>
      <w:r w:rsidR="00B1178E">
        <w:br/>
      </w:r>
      <w:r w:rsidR="00B1178E">
        <w:rPr>
          <w:rFonts w:ascii="Arial" w:hAnsi="Arial" w:cs="Arial"/>
          <w:color w:val="000000"/>
          <w:sz w:val="18"/>
          <w:szCs w:val="18"/>
          <w:shd w:val="clear" w:color="auto" w:fill="F3F3F3"/>
        </w:rPr>
        <w:t>UA-2024-08-21-003671-a</w:t>
      </w:r>
      <w:bookmarkStart w:id="0" w:name="_GoBack"/>
      <w:bookmarkEnd w:id="0"/>
    </w:p>
    <w:p w:rsidR="007B2B1D" w:rsidRDefault="007B2B1D" w:rsidP="00B622C0">
      <w:pPr>
        <w:jc w:val="center"/>
        <w:rPr>
          <w:b/>
          <w:i/>
          <w:sz w:val="24"/>
          <w:szCs w:val="24"/>
          <w:lang w:val="uk-UA"/>
        </w:rPr>
      </w:pPr>
    </w:p>
    <w:p w:rsidR="00A46D10" w:rsidRDefault="00A46D10" w:rsidP="00B622C0">
      <w:pPr>
        <w:jc w:val="center"/>
        <w:rPr>
          <w:b/>
          <w:i/>
          <w:sz w:val="24"/>
          <w:szCs w:val="24"/>
          <w:lang w:val="uk-UA"/>
        </w:rPr>
      </w:pPr>
    </w:p>
    <w:p w:rsidR="00A46D10" w:rsidRPr="00682275" w:rsidRDefault="00A46D10" w:rsidP="00B622C0">
      <w:pPr>
        <w:jc w:val="center"/>
        <w:rPr>
          <w:b/>
          <w:i/>
          <w:sz w:val="24"/>
          <w:szCs w:val="24"/>
          <w:lang w:val="uk-UA"/>
        </w:rPr>
      </w:pPr>
    </w:p>
    <w:p w:rsidR="00B622C0" w:rsidRPr="00682275" w:rsidRDefault="00B622C0" w:rsidP="00B622C0">
      <w:pPr>
        <w:jc w:val="center"/>
        <w:rPr>
          <w:b/>
          <w:i/>
          <w:sz w:val="24"/>
          <w:szCs w:val="24"/>
          <w:lang w:val="uk-UA"/>
        </w:rPr>
      </w:pPr>
      <w:r w:rsidRPr="00682275">
        <w:rPr>
          <w:b/>
          <w:i/>
          <w:sz w:val="24"/>
          <w:szCs w:val="24"/>
          <w:lang w:val="uk-UA"/>
        </w:rPr>
        <w:t>ТЕХНІЧНА СПЕЦИФІКАЦІЯ</w:t>
      </w:r>
    </w:p>
    <w:p w:rsidR="00B622C0" w:rsidRPr="00682275" w:rsidRDefault="00B622C0" w:rsidP="00B622C0">
      <w:pPr>
        <w:jc w:val="center"/>
        <w:rPr>
          <w:sz w:val="24"/>
          <w:szCs w:val="24"/>
          <w:lang w:val="uk-UA" w:eastAsia="zh-CN"/>
        </w:rPr>
      </w:pPr>
    </w:p>
    <w:p w:rsidR="00B622C0" w:rsidRPr="00682275" w:rsidRDefault="00B622C0" w:rsidP="00B622C0">
      <w:pPr>
        <w:suppressAutoHyphens/>
        <w:autoSpaceDN/>
        <w:ind w:firstLine="284"/>
        <w:jc w:val="center"/>
        <w:rPr>
          <w:b/>
          <w:sz w:val="24"/>
          <w:szCs w:val="24"/>
          <w:lang w:val="uk-UA"/>
        </w:rPr>
      </w:pPr>
      <w:r w:rsidRPr="00682275">
        <w:rPr>
          <w:b/>
          <w:sz w:val="24"/>
          <w:szCs w:val="24"/>
          <w:lang w:val="uk-UA"/>
        </w:rPr>
        <w:t>код ДК 021:2015- 31430000-9 –"Електричні акумулятори"</w:t>
      </w:r>
    </w:p>
    <w:p w:rsidR="00B622C0" w:rsidRPr="00682275" w:rsidRDefault="00B622C0" w:rsidP="008D4C26">
      <w:pPr>
        <w:suppressAutoHyphens/>
        <w:autoSpaceDN/>
        <w:ind w:firstLine="284"/>
        <w:jc w:val="center"/>
        <w:rPr>
          <w:b/>
          <w:bCs/>
          <w:sz w:val="24"/>
          <w:szCs w:val="24"/>
          <w:lang w:val="uk-UA" w:eastAsia="zh-CN"/>
        </w:rPr>
      </w:pPr>
      <w:r w:rsidRPr="00682275">
        <w:rPr>
          <w:b/>
          <w:sz w:val="24"/>
          <w:szCs w:val="24"/>
          <w:lang w:val="uk-UA"/>
        </w:rPr>
        <w:t>(</w:t>
      </w:r>
      <w:r w:rsidR="008D4C26" w:rsidRPr="00682275">
        <w:rPr>
          <w:b/>
          <w:sz w:val="24"/>
          <w:szCs w:val="24"/>
          <w:lang w:val="uk-UA"/>
        </w:rPr>
        <w:t>Придбання а</w:t>
      </w:r>
      <w:r w:rsidRPr="00682275">
        <w:rPr>
          <w:b/>
          <w:sz w:val="24"/>
          <w:szCs w:val="24"/>
          <w:lang w:val="uk-UA"/>
        </w:rPr>
        <w:t>кумуляторн</w:t>
      </w:r>
      <w:r w:rsidR="008D4C26" w:rsidRPr="00682275">
        <w:rPr>
          <w:b/>
          <w:sz w:val="24"/>
          <w:szCs w:val="24"/>
          <w:lang w:val="uk-UA"/>
        </w:rPr>
        <w:t>их</w:t>
      </w:r>
      <w:r w:rsidRPr="00682275">
        <w:rPr>
          <w:b/>
          <w:sz w:val="24"/>
          <w:szCs w:val="24"/>
          <w:lang w:val="uk-UA"/>
        </w:rPr>
        <w:t xml:space="preserve"> батаре</w:t>
      </w:r>
      <w:r w:rsidR="008D4C26" w:rsidRPr="00682275">
        <w:rPr>
          <w:b/>
          <w:sz w:val="24"/>
          <w:szCs w:val="24"/>
          <w:lang w:val="uk-UA"/>
        </w:rPr>
        <w:t xml:space="preserve">й для джерел безперебійного живлення персональних комп'ютерів </w:t>
      </w:r>
      <w:r w:rsidR="001427EC" w:rsidRPr="00682275">
        <w:rPr>
          <w:b/>
          <w:sz w:val="24"/>
          <w:szCs w:val="24"/>
          <w:lang w:val="uk-UA"/>
        </w:rPr>
        <w:t xml:space="preserve">та серверів </w:t>
      </w:r>
      <w:r w:rsidRPr="00682275">
        <w:rPr>
          <w:b/>
          <w:bCs/>
          <w:sz w:val="24"/>
          <w:szCs w:val="24"/>
          <w:lang w:val="uk-UA"/>
        </w:rPr>
        <w:t>місцевих загальних судів Кіровоградської області)</w:t>
      </w:r>
    </w:p>
    <w:p w:rsidR="00B622C0" w:rsidRPr="00682275" w:rsidRDefault="00B622C0" w:rsidP="00B622C0">
      <w:pPr>
        <w:ind w:firstLine="708"/>
        <w:jc w:val="center"/>
        <w:rPr>
          <w:bCs/>
          <w:sz w:val="24"/>
          <w:szCs w:val="24"/>
          <w:lang w:val="uk-UA" w:eastAsia="zh-CN"/>
        </w:rPr>
      </w:pPr>
    </w:p>
    <w:p w:rsidR="00B622C0" w:rsidRPr="00682275" w:rsidRDefault="00B622C0" w:rsidP="00B622C0">
      <w:pPr>
        <w:adjustRightInd w:val="0"/>
        <w:ind w:right="196"/>
        <w:jc w:val="center"/>
        <w:outlineLvl w:val="0"/>
        <w:rPr>
          <w:b/>
          <w:sz w:val="24"/>
          <w:szCs w:val="24"/>
          <w:lang w:val="uk-UA"/>
        </w:rPr>
      </w:pPr>
      <w:r w:rsidRPr="00682275">
        <w:rPr>
          <w:b/>
          <w:sz w:val="24"/>
          <w:szCs w:val="24"/>
          <w:lang w:val="uk-UA"/>
        </w:rPr>
        <w:t>ЗАГАЛЬНІ ВИМОГИ</w:t>
      </w:r>
    </w:p>
    <w:p w:rsidR="00B622C0" w:rsidRPr="00682275" w:rsidRDefault="00B622C0" w:rsidP="00B622C0">
      <w:pPr>
        <w:shd w:val="clear" w:color="auto" w:fill="FFFFFF"/>
        <w:spacing w:before="5"/>
        <w:ind w:right="45" w:firstLine="539"/>
        <w:contextualSpacing/>
        <w:jc w:val="both"/>
        <w:rPr>
          <w:sz w:val="24"/>
          <w:szCs w:val="24"/>
          <w:lang w:val="uk-UA"/>
        </w:rPr>
      </w:pPr>
      <w:r w:rsidRPr="00682275">
        <w:rPr>
          <w:sz w:val="24"/>
          <w:szCs w:val="24"/>
          <w:lang w:val="uk-UA"/>
        </w:rPr>
        <w:t xml:space="preserve">Придбання </w:t>
      </w:r>
      <w:r w:rsidR="008D4C26" w:rsidRPr="00682275">
        <w:rPr>
          <w:sz w:val="24"/>
          <w:szCs w:val="24"/>
          <w:lang w:val="uk-UA"/>
        </w:rPr>
        <w:t xml:space="preserve">акумуляторних батарей для джерел безперебійного живлення персональних комп'ютерів </w:t>
      </w:r>
      <w:r w:rsidR="001427EC" w:rsidRPr="00682275">
        <w:rPr>
          <w:sz w:val="24"/>
          <w:szCs w:val="24"/>
          <w:lang w:val="uk-UA"/>
        </w:rPr>
        <w:t xml:space="preserve">та серверів </w:t>
      </w:r>
      <w:r w:rsidR="008D4C26" w:rsidRPr="00682275">
        <w:rPr>
          <w:bCs/>
          <w:sz w:val="24"/>
          <w:szCs w:val="24"/>
          <w:lang w:val="uk-UA"/>
        </w:rPr>
        <w:t>місцевих загальних судів Кіровоградської області</w:t>
      </w:r>
      <w:r w:rsidRPr="00682275">
        <w:rPr>
          <w:bCs/>
          <w:sz w:val="24"/>
          <w:szCs w:val="24"/>
          <w:lang w:val="uk-UA"/>
        </w:rPr>
        <w:t xml:space="preserve"> (далі </w:t>
      </w:r>
      <w:r w:rsidR="008D4C26" w:rsidRPr="00682275">
        <w:rPr>
          <w:bCs/>
          <w:sz w:val="24"/>
          <w:szCs w:val="24"/>
          <w:lang w:val="uk-UA"/>
        </w:rPr>
        <w:t>акумуляторні батареї</w:t>
      </w:r>
      <w:r w:rsidRPr="00682275">
        <w:rPr>
          <w:bCs/>
          <w:sz w:val="24"/>
          <w:szCs w:val="24"/>
          <w:lang w:val="uk-UA"/>
        </w:rPr>
        <w:t xml:space="preserve"> (</w:t>
      </w:r>
      <w:r w:rsidR="008D4C26" w:rsidRPr="00682275">
        <w:rPr>
          <w:bCs/>
          <w:sz w:val="24"/>
          <w:szCs w:val="24"/>
          <w:lang w:val="uk-UA"/>
        </w:rPr>
        <w:t>АКБ</w:t>
      </w:r>
      <w:r w:rsidRPr="00682275">
        <w:rPr>
          <w:bCs/>
          <w:sz w:val="24"/>
          <w:szCs w:val="24"/>
          <w:lang w:val="uk-UA"/>
        </w:rPr>
        <w:t>)</w:t>
      </w:r>
      <w:r w:rsidRPr="00682275">
        <w:rPr>
          <w:sz w:val="24"/>
          <w:szCs w:val="24"/>
          <w:lang w:val="uk-UA"/>
        </w:rPr>
        <w:t xml:space="preserve">) повинні бути новими (такими, що не використовувались або не були відновленими). </w:t>
      </w:r>
    </w:p>
    <w:p w:rsidR="00B622C0" w:rsidRPr="00682275" w:rsidRDefault="00B622C0" w:rsidP="00B622C0">
      <w:pPr>
        <w:ind w:firstLine="708"/>
        <w:jc w:val="both"/>
        <w:rPr>
          <w:sz w:val="24"/>
          <w:szCs w:val="24"/>
          <w:lang w:val="uk-UA"/>
        </w:rPr>
      </w:pPr>
      <w:r w:rsidRPr="00682275">
        <w:rPr>
          <w:sz w:val="24"/>
          <w:szCs w:val="24"/>
          <w:lang w:val="uk-UA"/>
        </w:rPr>
        <w:t xml:space="preserve">Якість </w:t>
      </w:r>
      <w:r w:rsidR="008D4C26" w:rsidRPr="00682275">
        <w:rPr>
          <w:bCs/>
          <w:sz w:val="24"/>
          <w:szCs w:val="24"/>
          <w:lang w:val="uk-UA"/>
        </w:rPr>
        <w:t>акумуляторних батарей</w:t>
      </w:r>
      <w:r w:rsidRPr="00682275">
        <w:rPr>
          <w:sz w:val="24"/>
          <w:szCs w:val="24"/>
          <w:lang w:val="uk-UA"/>
        </w:rPr>
        <w:t xml:space="preserve"> повинна відповідати вимогам міжнародних стандартів якості, а також стандартам і нормам, діючим на території України при поставці товару.</w:t>
      </w:r>
    </w:p>
    <w:p w:rsidR="00B622C0" w:rsidRPr="00682275" w:rsidRDefault="008D4C26" w:rsidP="00B622C0">
      <w:pPr>
        <w:ind w:firstLine="708"/>
        <w:jc w:val="both"/>
        <w:rPr>
          <w:sz w:val="24"/>
          <w:szCs w:val="24"/>
          <w:lang w:val="uk-UA"/>
        </w:rPr>
      </w:pPr>
      <w:r w:rsidRPr="00682275">
        <w:rPr>
          <w:bCs/>
          <w:sz w:val="24"/>
          <w:szCs w:val="24"/>
          <w:lang w:val="uk-UA"/>
        </w:rPr>
        <w:t>Акумуляторні батареї</w:t>
      </w:r>
      <w:r w:rsidR="001427EC" w:rsidRPr="00682275">
        <w:rPr>
          <w:bCs/>
          <w:sz w:val="24"/>
          <w:szCs w:val="24"/>
          <w:lang w:val="uk-UA"/>
        </w:rPr>
        <w:t>,</w:t>
      </w:r>
      <w:r w:rsidR="00B622C0" w:rsidRPr="00682275">
        <w:rPr>
          <w:sz w:val="24"/>
          <w:szCs w:val="24"/>
          <w:lang w:val="uk-UA"/>
        </w:rPr>
        <w:t xml:space="preserve"> згідно </w:t>
      </w:r>
      <w:r w:rsidR="00DA5056" w:rsidRPr="00682275">
        <w:rPr>
          <w:sz w:val="24"/>
          <w:szCs w:val="24"/>
          <w:lang w:val="uk-UA"/>
        </w:rPr>
        <w:t>Таблиці 1 в Технічних вимогах</w:t>
      </w:r>
      <w:r w:rsidR="001427EC" w:rsidRPr="00682275">
        <w:rPr>
          <w:sz w:val="24"/>
          <w:szCs w:val="24"/>
          <w:lang w:val="uk-UA"/>
        </w:rPr>
        <w:t>,</w:t>
      </w:r>
      <w:r w:rsidR="00B622C0" w:rsidRPr="00682275">
        <w:rPr>
          <w:sz w:val="24"/>
          <w:szCs w:val="24"/>
          <w:lang w:val="uk-UA"/>
        </w:rPr>
        <w:t xml:space="preserve"> повинні відповідати, або мати кращі технічні характеристики та сертифікат якості (відповідності).</w:t>
      </w:r>
    </w:p>
    <w:p w:rsidR="00B622C0" w:rsidRPr="00682275" w:rsidRDefault="00B622C0" w:rsidP="00B622C0">
      <w:pPr>
        <w:spacing w:after="200" w:line="276" w:lineRule="auto"/>
        <w:ind w:firstLine="708"/>
        <w:contextualSpacing/>
        <w:jc w:val="both"/>
        <w:rPr>
          <w:b/>
          <w:sz w:val="24"/>
          <w:szCs w:val="24"/>
          <w:lang w:val="uk-UA" w:eastAsia="en-US"/>
        </w:rPr>
      </w:pPr>
      <w:r w:rsidRPr="00682275">
        <w:rPr>
          <w:b/>
          <w:sz w:val="24"/>
          <w:szCs w:val="24"/>
          <w:lang w:val="uk-UA" w:eastAsia="en-US"/>
        </w:rPr>
        <w:t xml:space="preserve">В пропозиції повинна зазначатись </w:t>
      </w:r>
      <w:r w:rsidRPr="00682275">
        <w:rPr>
          <w:b/>
          <w:sz w:val="24"/>
          <w:szCs w:val="24"/>
          <w:u w:val="single"/>
          <w:lang w:val="uk-UA" w:eastAsia="en-US"/>
        </w:rPr>
        <w:t xml:space="preserve">назва виробника та детальна модель </w:t>
      </w:r>
      <w:r w:rsidR="008D4C26" w:rsidRPr="00682275">
        <w:rPr>
          <w:bCs/>
          <w:sz w:val="24"/>
          <w:szCs w:val="24"/>
          <w:lang w:val="uk-UA"/>
        </w:rPr>
        <w:t>акумуляторних батарей</w:t>
      </w:r>
      <w:r w:rsidRPr="00682275">
        <w:rPr>
          <w:b/>
          <w:sz w:val="24"/>
          <w:szCs w:val="24"/>
          <w:u w:val="single"/>
          <w:lang w:val="uk-UA" w:eastAsia="en-US"/>
        </w:rPr>
        <w:t xml:space="preserve"> з описом </w:t>
      </w:r>
      <w:r w:rsidRPr="00682275">
        <w:rPr>
          <w:b/>
          <w:sz w:val="24"/>
          <w:szCs w:val="24"/>
          <w:lang w:val="uk-UA" w:eastAsia="en-US"/>
        </w:rPr>
        <w:t xml:space="preserve">по </w:t>
      </w:r>
      <w:r w:rsidR="008D4C26" w:rsidRPr="00682275">
        <w:rPr>
          <w:b/>
          <w:sz w:val="24"/>
          <w:szCs w:val="24"/>
          <w:lang w:val="uk-UA" w:eastAsia="en-US"/>
        </w:rPr>
        <w:t xml:space="preserve">кожному </w:t>
      </w:r>
      <w:r w:rsidRPr="00682275">
        <w:rPr>
          <w:b/>
          <w:sz w:val="24"/>
          <w:szCs w:val="24"/>
          <w:lang w:val="uk-UA" w:eastAsia="en-US"/>
        </w:rPr>
        <w:t>запропоновано</w:t>
      </w:r>
      <w:r w:rsidR="008D4C26" w:rsidRPr="00682275">
        <w:rPr>
          <w:b/>
          <w:sz w:val="24"/>
          <w:szCs w:val="24"/>
          <w:lang w:val="uk-UA" w:eastAsia="en-US"/>
        </w:rPr>
        <w:t xml:space="preserve">му типу </w:t>
      </w:r>
      <w:r w:rsidR="008D4C26" w:rsidRPr="00682275">
        <w:rPr>
          <w:bCs/>
          <w:sz w:val="24"/>
          <w:szCs w:val="24"/>
          <w:lang w:val="uk-UA"/>
        </w:rPr>
        <w:t>АКБ</w:t>
      </w:r>
      <w:r w:rsidRPr="00682275">
        <w:rPr>
          <w:b/>
          <w:sz w:val="24"/>
          <w:szCs w:val="24"/>
          <w:lang w:val="uk-UA" w:eastAsia="en-US"/>
        </w:rPr>
        <w:t>.</w:t>
      </w:r>
    </w:p>
    <w:p w:rsidR="00B622C0" w:rsidRPr="00682275" w:rsidRDefault="008D4C26" w:rsidP="00B622C0">
      <w:pPr>
        <w:spacing w:after="200" w:line="276" w:lineRule="auto"/>
        <w:ind w:firstLine="708"/>
        <w:contextualSpacing/>
        <w:jc w:val="both"/>
        <w:rPr>
          <w:b/>
          <w:sz w:val="24"/>
          <w:szCs w:val="24"/>
          <w:lang w:val="uk-UA" w:eastAsia="en-US"/>
        </w:rPr>
      </w:pPr>
      <w:r w:rsidRPr="00682275">
        <w:rPr>
          <w:b/>
          <w:sz w:val="24"/>
          <w:szCs w:val="24"/>
          <w:lang w:val="uk-UA" w:eastAsia="en-US"/>
        </w:rPr>
        <w:t>Г</w:t>
      </w:r>
      <w:r w:rsidR="00B622C0" w:rsidRPr="00682275">
        <w:rPr>
          <w:b/>
          <w:sz w:val="24"/>
          <w:szCs w:val="24"/>
          <w:lang w:val="uk-UA" w:eastAsia="en-US"/>
        </w:rPr>
        <w:t>арантійн</w:t>
      </w:r>
      <w:r w:rsidRPr="00682275">
        <w:rPr>
          <w:b/>
          <w:sz w:val="24"/>
          <w:szCs w:val="24"/>
          <w:lang w:val="uk-UA" w:eastAsia="en-US"/>
        </w:rPr>
        <w:t>ий</w:t>
      </w:r>
      <w:r w:rsidR="00B622C0" w:rsidRPr="00682275">
        <w:rPr>
          <w:b/>
          <w:sz w:val="24"/>
          <w:szCs w:val="24"/>
          <w:lang w:val="uk-UA" w:eastAsia="en-US"/>
        </w:rPr>
        <w:t xml:space="preserve"> </w:t>
      </w:r>
      <w:r w:rsidRPr="00682275">
        <w:rPr>
          <w:b/>
          <w:sz w:val="24"/>
          <w:szCs w:val="24"/>
          <w:lang w:val="uk-UA" w:eastAsia="en-US"/>
        </w:rPr>
        <w:t>термін</w:t>
      </w:r>
      <w:r w:rsidR="00B622C0" w:rsidRPr="00682275">
        <w:rPr>
          <w:b/>
          <w:sz w:val="24"/>
          <w:szCs w:val="24"/>
          <w:lang w:val="uk-UA"/>
        </w:rPr>
        <w:t xml:space="preserve"> </w:t>
      </w:r>
      <w:r w:rsidR="00B622C0" w:rsidRPr="00682275">
        <w:rPr>
          <w:b/>
          <w:sz w:val="24"/>
          <w:szCs w:val="24"/>
          <w:lang w:val="uk-UA" w:eastAsia="en-US"/>
        </w:rPr>
        <w:t xml:space="preserve">повинен бути не менше 12 місяців. </w:t>
      </w:r>
    </w:p>
    <w:p w:rsidR="00B622C0" w:rsidRPr="00682275" w:rsidRDefault="00B622C0" w:rsidP="00B622C0">
      <w:pPr>
        <w:spacing w:after="200" w:line="276" w:lineRule="auto"/>
        <w:ind w:firstLine="708"/>
        <w:contextualSpacing/>
        <w:jc w:val="both"/>
        <w:rPr>
          <w:sz w:val="24"/>
          <w:szCs w:val="24"/>
          <w:lang w:val="uk-UA"/>
        </w:rPr>
      </w:pPr>
      <w:r w:rsidRPr="00682275">
        <w:rPr>
          <w:sz w:val="24"/>
          <w:szCs w:val="24"/>
          <w:lang w:val="uk-UA"/>
        </w:rPr>
        <w:t xml:space="preserve">Транспортні послуги та інші витрати (пакування, страхування та інші витрати, сплату податків і зборів тощо) повинні здійснюватися за рахунок Постачальника. </w:t>
      </w:r>
    </w:p>
    <w:p w:rsidR="00B622C0" w:rsidRPr="00682275" w:rsidRDefault="00B622C0" w:rsidP="00B622C0">
      <w:pPr>
        <w:spacing w:after="200" w:line="276" w:lineRule="auto"/>
        <w:ind w:firstLine="708"/>
        <w:contextualSpacing/>
        <w:jc w:val="both"/>
        <w:rPr>
          <w:b/>
          <w:sz w:val="24"/>
          <w:szCs w:val="24"/>
          <w:lang w:val="uk-UA"/>
        </w:rPr>
      </w:pPr>
      <w:r w:rsidRPr="00682275">
        <w:rPr>
          <w:b/>
          <w:sz w:val="24"/>
          <w:szCs w:val="24"/>
          <w:lang w:val="uk-UA"/>
        </w:rPr>
        <w:t xml:space="preserve">Доставка </w:t>
      </w:r>
      <w:r w:rsidR="008D4C26" w:rsidRPr="00682275">
        <w:rPr>
          <w:bCs/>
          <w:sz w:val="24"/>
          <w:szCs w:val="24"/>
          <w:lang w:val="uk-UA"/>
        </w:rPr>
        <w:t>акумуляторних батарей</w:t>
      </w:r>
      <w:r w:rsidRPr="00682275">
        <w:rPr>
          <w:b/>
          <w:sz w:val="24"/>
          <w:szCs w:val="24"/>
          <w:lang w:val="uk-UA"/>
        </w:rPr>
        <w:t xml:space="preserve"> здійснюється транспортом постачальника, завантажувально-розвантажувальні роботи за рахунок постачальника. Поставка здійснюється на адресу Замовника, безпосередньо у складське приміщення Територіального управління, за адресою м._Кропивницький, вул. Габдрахманова, буд. 7.</w:t>
      </w:r>
    </w:p>
    <w:p w:rsidR="00B622C0" w:rsidRPr="00682275" w:rsidRDefault="008D4C26" w:rsidP="00B622C0">
      <w:pPr>
        <w:spacing w:after="200" w:line="276" w:lineRule="auto"/>
        <w:ind w:firstLine="708"/>
        <w:contextualSpacing/>
        <w:jc w:val="both"/>
        <w:rPr>
          <w:sz w:val="24"/>
          <w:szCs w:val="24"/>
          <w:lang w:val="uk-UA"/>
        </w:rPr>
      </w:pPr>
      <w:r w:rsidRPr="00682275">
        <w:rPr>
          <w:bCs/>
          <w:sz w:val="24"/>
          <w:szCs w:val="24"/>
          <w:lang w:val="uk-UA"/>
        </w:rPr>
        <w:t>Акумуляторні батареї</w:t>
      </w:r>
      <w:r w:rsidR="00B622C0" w:rsidRPr="00682275">
        <w:rPr>
          <w:sz w:val="24"/>
          <w:szCs w:val="24"/>
          <w:lang w:val="uk-UA"/>
        </w:rPr>
        <w:t xml:space="preserve"> повинні бути запаковані у заводську тару/упаковку, таким чином, щоб не допустити </w:t>
      </w:r>
      <w:r w:rsidRPr="00682275">
        <w:rPr>
          <w:sz w:val="24"/>
          <w:szCs w:val="24"/>
          <w:lang w:val="uk-UA"/>
        </w:rPr>
        <w:t>їх</w:t>
      </w:r>
      <w:r w:rsidR="00B622C0" w:rsidRPr="00682275">
        <w:rPr>
          <w:sz w:val="24"/>
          <w:szCs w:val="24"/>
          <w:lang w:val="uk-UA"/>
        </w:rPr>
        <w:t xml:space="preserve"> псування під час транспортування до прийняття Замовником. </w:t>
      </w:r>
    </w:p>
    <w:p w:rsidR="00B622C0" w:rsidRPr="00682275" w:rsidRDefault="00B622C0" w:rsidP="00B622C0">
      <w:pPr>
        <w:spacing w:after="200" w:line="276" w:lineRule="auto"/>
        <w:ind w:firstLine="708"/>
        <w:contextualSpacing/>
        <w:jc w:val="both"/>
        <w:rPr>
          <w:sz w:val="24"/>
          <w:szCs w:val="24"/>
          <w:lang w:val="uk-UA"/>
        </w:rPr>
      </w:pPr>
      <w:r w:rsidRPr="00682275">
        <w:rPr>
          <w:b/>
          <w:spacing w:val="-2"/>
          <w:sz w:val="24"/>
          <w:szCs w:val="24"/>
          <w:u w:val="single"/>
          <w:lang w:val="uk-UA"/>
        </w:rPr>
        <w:t xml:space="preserve">Строк поставки </w:t>
      </w:r>
      <w:r w:rsidR="008D4C26" w:rsidRPr="00682275">
        <w:rPr>
          <w:bCs/>
          <w:sz w:val="24"/>
          <w:szCs w:val="24"/>
          <w:lang w:val="uk-UA"/>
        </w:rPr>
        <w:t>акумуляторних батарей</w:t>
      </w:r>
      <w:r w:rsidRPr="00682275">
        <w:rPr>
          <w:b/>
          <w:spacing w:val="-2"/>
          <w:sz w:val="24"/>
          <w:szCs w:val="24"/>
          <w:u w:val="single"/>
          <w:lang w:val="uk-UA"/>
        </w:rPr>
        <w:t xml:space="preserve"> до </w:t>
      </w:r>
      <w:r w:rsidR="005143DC" w:rsidRPr="00682275">
        <w:rPr>
          <w:b/>
          <w:spacing w:val="-2"/>
          <w:sz w:val="24"/>
          <w:szCs w:val="24"/>
          <w:u w:val="single"/>
          <w:lang w:val="uk-UA"/>
        </w:rPr>
        <w:t>30</w:t>
      </w:r>
      <w:r w:rsidRPr="00682275">
        <w:rPr>
          <w:b/>
          <w:spacing w:val="-2"/>
          <w:sz w:val="24"/>
          <w:szCs w:val="24"/>
          <w:u w:val="single"/>
          <w:lang w:val="uk-UA"/>
        </w:rPr>
        <w:t>.</w:t>
      </w:r>
      <w:r w:rsidR="005143DC" w:rsidRPr="00682275">
        <w:rPr>
          <w:b/>
          <w:spacing w:val="-2"/>
          <w:sz w:val="24"/>
          <w:szCs w:val="24"/>
          <w:u w:val="single"/>
          <w:lang w:val="uk-UA"/>
        </w:rPr>
        <w:t>07</w:t>
      </w:r>
      <w:r w:rsidRPr="00682275">
        <w:rPr>
          <w:b/>
          <w:spacing w:val="-2"/>
          <w:sz w:val="24"/>
          <w:szCs w:val="24"/>
          <w:u w:val="single"/>
          <w:lang w:val="uk-UA"/>
        </w:rPr>
        <w:t>.202</w:t>
      </w:r>
      <w:r w:rsidR="005143DC" w:rsidRPr="00682275">
        <w:rPr>
          <w:b/>
          <w:spacing w:val="-2"/>
          <w:sz w:val="24"/>
          <w:szCs w:val="24"/>
          <w:u w:val="single"/>
          <w:lang w:val="uk-UA"/>
        </w:rPr>
        <w:t>4</w:t>
      </w:r>
      <w:r w:rsidRPr="00682275">
        <w:rPr>
          <w:b/>
          <w:spacing w:val="-2"/>
          <w:sz w:val="24"/>
          <w:szCs w:val="24"/>
          <w:u w:val="single"/>
          <w:lang w:val="uk-UA"/>
        </w:rPr>
        <w:t xml:space="preserve"> року</w:t>
      </w:r>
      <w:r w:rsidRPr="00682275">
        <w:rPr>
          <w:spacing w:val="-2"/>
          <w:sz w:val="24"/>
          <w:szCs w:val="24"/>
          <w:lang w:val="uk-UA"/>
        </w:rPr>
        <w:t xml:space="preserve">. </w:t>
      </w:r>
      <w:r w:rsidRPr="00682275">
        <w:rPr>
          <w:sz w:val="24"/>
          <w:szCs w:val="24"/>
          <w:lang w:val="uk-UA"/>
        </w:rPr>
        <w:t xml:space="preserve">Зобов’язання (платіжні) виникатимуть виключно при наявності відповідного бюджетного призначення (бюджетного асигнування). Обсяги закупівлі товарів можуть бути зменшені залежно від реального фінансування видатків. </w:t>
      </w:r>
    </w:p>
    <w:p w:rsidR="00B622C0" w:rsidRPr="00682275" w:rsidRDefault="00B622C0" w:rsidP="00B622C0">
      <w:pPr>
        <w:spacing w:after="200" w:line="276" w:lineRule="auto"/>
        <w:ind w:firstLine="708"/>
        <w:contextualSpacing/>
        <w:jc w:val="both"/>
        <w:rPr>
          <w:b/>
          <w:bCs/>
          <w:i/>
          <w:sz w:val="24"/>
          <w:szCs w:val="24"/>
          <w:lang w:val="uk-UA"/>
        </w:rPr>
      </w:pPr>
      <w:r w:rsidRPr="00682275">
        <w:rPr>
          <w:bCs/>
          <w:sz w:val="24"/>
          <w:szCs w:val="24"/>
          <w:lang w:val="uk-UA"/>
        </w:rPr>
        <w:t xml:space="preserve">Учасник у складі тендерної пропозиції повинен надати опис </w:t>
      </w:r>
      <w:r w:rsidR="005143DC" w:rsidRPr="00682275">
        <w:rPr>
          <w:bCs/>
          <w:sz w:val="24"/>
          <w:szCs w:val="24"/>
          <w:lang w:val="uk-UA"/>
        </w:rPr>
        <w:t>кожного типу акумуляторних батарей</w:t>
      </w:r>
      <w:r w:rsidRPr="00682275">
        <w:rPr>
          <w:bCs/>
          <w:sz w:val="24"/>
          <w:szCs w:val="24"/>
          <w:lang w:val="uk-UA"/>
        </w:rPr>
        <w:t xml:space="preserve">, відомості про виробника, документальне підтвердження повної відповідності технічних характеристик запропонованого товару, з технічними характеристиками замовленого товару </w:t>
      </w:r>
      <w:r w:rsidRPr="00682275">
        <w:rPr>
          <w:b/>
          <w:bCs/>
          <w:i/>
          <w:sz w:val="24"/>
          <w:szCs w:val="24"/>
          <w:lang w:val="uk-UA"/>
        </w:rPr>
        <w:t xml:space="preserve">з обов’язковим відображенням у таблиці порівняльних характеристик. </w:t>
      </w:r>
    </w:p>
    <w:p w:rsidR="00B622C0" w:rsidRPr="00682275" w:rsidRDefault="00B622C0" w:rsidP="00B622C0">
      <w:pPr>
        <w:rPr>
          <w:b/>
          <w:bCs/>
          <w:sz w:val="24"/>
          <w:szCs w:val="24"/>
          <w:lang w:val="uk-UA" w:eastAsia="en-US"/>
        </w:rPr>
      </w:pPr>
      <w:r w:rsidRPr="00682275">
        <w:rPr>
          <w:b/>
          <w:bCs/>
          <w:sz w:val="24"/>
          <w:szCs w:val="24"/>
          <w:lang w:val="uk-UA" w:eastAsia="en-US"/>
        </w:rPr>
        <w:br w:type="page"/>
      </w:r>
    </w:p>
    <w:p w:rsidR="005143DC" w:rsidRPr="00682275" w:rsidRDefault="005143DC" w:rsidP="005143DC">
      <w:pPr>
        <w:adjustRightInd w:val="0"/>
        <w:ind w:left="142" w:right="385"/>
        <w:jc w:val="center"/>
        <w:rPr>
          <w:b/>
          <w:bCs/>
          <w:sz w:val="24"/>
          <w:szCs w:val="24"/>
          <w:lang w:eastAsia="en-US"/>
        </w:rPr>
      </w:pPr>
      <w:r w:rsidRPr="00682275">
        <w:rPr>
          <w:b/>
          <w:bCs/>
          <w:sz w:val="24"/>
          <w:szCs w:val="24"/>
          <w:lang w:eastAsia="en-US"/>
        </w:rPr>
        <w:lastRenderedPageBreak/>
        <w:t>ТЕХНІЧНІ ВИМОГИ</w:t>
      </w:r>
    </w:p>
    <w:p w:rsidR="006F3AD2" w:rsidRPr="00682275" w:rsidRDefault="006F3AD2" w:rsidP="000A1A13">
      <w:pPr>
        <w:jc w:val="center"/>
        <w:rPr>
          <w:b/>
          <w:sz w:val="24"/>
          <w:szCs w:val="24"/>
          <w:lang w:val="uk-UA"/>
        </w:rPr>
      </w:pPr>
    </w:p>
    <w:p w:rsidR="006F3AD2" w:rsidRPr="00682275" w:rsidRDefault="006F3AD2" w:rsidP="006F3AD2">
      <w:pPr>
        <w:rPr>
          <w:b/>
          <w:sz w:val="24"/>
          <w:szCs w:val="24"/>
          <w:lang w:val="uk-UA"/>
        </w:rPr>
      </w:pPr>
      <w:r w:rsidRPr="00682275">
        <w:rPr>
          <w:b/>
          <w:sz w:val="24"/>
          <w:szCs w:val="24"/>
          <w:lang w:val="uk-UA"/>
        </w:rPr>
        <w:t>Загальна кількість</w:t>
      </w:r>
      <w:r w:rsidR="00DD5BBD" w:rsidRPr="00682275">
        <w:rPr>
          <w:b/>
          <w:sz w:val="24"/>
          <w:szCs w:val="24"/>
          <w:lang w:val="uk-UA"/>
        </w:rPr>
        <w:t xml:space="preserve"> та вимоги до Товару</w:t>
      </w:r>
      <w:r w:rsidR="00840701" w:rsidRPr="00682275">
        <w:rPr>
          <w:b/>
          <w:sz w:val="24"/>
          <w:szCs w:val="24"/>
          <w:lang w:val="uk-UA"/>
        </w:rPr>
        <w:t xml:space="preserve"> (</w:t>
      </w:r>
      <w:r w:rsidR="00840701" w:rsidRPr="00682275">
        <w:rPr>
          <w:bCs/>
          <w:sz w:val="24"/>
          <w:szCs w:val="24"/>
          <w:lang w:val="uk-UA"/>
        </w:rPr>
        <w:t>акумуляторних батарей (АКБ))</w:t>
      </w:r>
      <w:r w:rsidRPr="00682275">
        <w:rPr>
          <w:b/>
          <w:sz w:val="24"/>
          <w:szCs w:val="24"/>
          <w:lang w:val="uk-UA"/>
        </w:rPr>
        <w:t>:</w:t>
      </w:r>
    </w:p>
    <w:p w:rsidR="00F62227" w:rsidRPr="00682275" w:rsidRDefault="00F62227" w:rsidP="00F62227">
      <w:pPr>
        <w:jc w:val="right"/>
        <w:rPr>
          <w:i/>
          <w:sz w:val="24"/>
          <w:szCs w:val="24"/>
          <w:lang w:val="uk-UA"/>
        </w:rPr>
      </w:pPr>
      <w:r w:rsidRPr="00682275">
        <w:rPr>
          <w:i/>
          <w:sz w:val="24"/>
          <w:szCs w:val="24"/>
          <w:lang w:val="uk-UA"/>
        </w:rPr>
        <w:t>Таблиця 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4"/>
        <w:gridCol w:w="2835"/>
        <w:gridCol w:w="4536"/>
        <w:gridCol w:w="992"/>
        <w:gridCol w:w="1134"/>
      </w:tblGrid>
      <w:tr w:rsidR="00682275" w:rsidRPr="00682275" w:rsidTr="001377B5">
        <w:trPr>
          <w:cantSplit/>
          <w:trHeight w:val="247"/>
          <w:tblHeader/>
        </w:trPr>
        <w:tc>
          <w:tcPr>
            <w:tcW w:w="704" w:type="dxa"/>
            <w:vAlign w:val="center"/>
          </w:tcPr>
          <w:p w:rsidR="008214EC" w:rsidRPr="00682275" w:rsidRDefault="006F3AD2" w:rsidP="00F65370">
            <w:pPr>
              <w:spacing w:before="40" w:line="260" w:lineRule="auto"/>
              <w:jc w:val="center"/>
              <w:rPr>
                <w:b/>
                <w:sz w:val="24"/>
                <w:szCs w:val="24"/>
                <w:lang w:val="uk-UA"/>
              </w:rPr>
            </w:pPr>
            <w:r w:rsidRPr="00682275">
              <w:rPr>
                <w:b/>
                <w:sz w:val="24"/>
                <w:szCs w:val="24"/>
                <w:lang w:val="uk-UA"/>
              </w:rPr>
              <w:t>№</w:t>
            </w:r>
          </w:p>
          <w:p w:rsidR="006F3AD2" w:rsidRPr="00682275" w:rsidRDefault="00AC0108" w:rsidP="008214EC">
            <w:pPr>
              <w:spacing w:before="40" w:line="260" w:lineRule="auto"/>
              <w:jc w:val="center"/>
              <w:rPr>
                <w:b/>
                <w:sz w:val="24"/>
                <w:szCs w:val="24"/>
                <w:lang w:val="uk-UA"/>
              </w:rPr>
            </w:pPr>
            <w:r w:rsidRPr="00682275">
              <w:rPr>
                <w:b/>
                <w:sz w:val="24"/>
                <w:szCs w:val="24"/>
                <w:lang w:val="uk-UA"/>
              </w:rPr>
              <w:t>з</w:t>
            </w:r>
            <w:r w:rsidR="008214EC" w:rsidRPr="00682275">
              <w:rPr>
                <w:b/>
                <w:sz w:val="24"/>
                <w:szCs w:val="24"/>
                <w:lang w:val="uk-UA"/>
              </w:rPr>
              <w:t>/п</w:t>
            </w:r>
          </w:p>
        </w:tc>
        <w:tc>
          <w:tcPr>
            <w:tcW w:w="2835" w:type="dxa"/>
            <w:vAlign w:val="center"/>
          </w:tcPr>
          <w:p w:rsidR="006F3AD2" w:rsidRPr="00682275" w:rsidRDefault="006F3AD2" w:rsidP="00F65370">
            <w:pPr>
              <w:spacing w:before="40" w:line="260" w:lineRule="auto"/>
              <w:jc w:val="center"/>
              <w:rPr>
                <w:b/>
                <w:sz w:val="24"/>
                <w:szCs w:val="24"/>
                <w:lang w:val="uk-UA"/>
              </w:rPr>
            </w:pPr>
            <w:r w:rsidRPr="00682275">
              <w:rPr>
                <w:b/>
                <w:sz w:val="24"/>
                <w:szCs w:val="24"/>
                <w:lang w:val="uk-UA"/>
              </w:rPr>
              <w:t>Назва номенклатурної позиції</w:t>
            </w:r>
          </w:p>
        </w:tc>
        <w:tc>
          <w:tcPr>
            <w:tcW w:w="4536" w:type="dxa"/>
          </w:tcPr>
          <w:p w:rsidR="006F3AD2" w:rsidRPr="00682275" w:rsidRDefault="006F3AD2" w:rsidP="00F65370">
            <w:pPr>
              <w:spacing w:before="40" w:line="260" w:lineRule="auto"/>
              <w:jc w:val="center"/>
              <w:rPr>
                <w:b/>
                <w:sz w:val="24"/>
                <w:szCs w:val="24"/>
                <w:lang w:val="uk-UA"/>
              </w:rPr>
            </w:pPr>
          </w:p>
          <w:p w:rsidR="006F3AD2" w:rsidRPr="00682275" w:rsidRDefault="006F3AD2" w:rsidP="00F65370">
            <w:pPr>
              <w:spacing w:before="40" w:line="260" w:lineRule="auto"/>
              <w:jc w:val="center"/>
              <w:rPr>
                <w:b/>
                <w:sz w:val="24"/>
                <w:szCs w:val="24"/>
                <w:lang w:val="uk-UA"/>
              </w:rPr>
            </w:pPr>
            <w:r w:rsidRPr="00682275">
              <w:rPr>
                <w:b/>
                <w:sz w:val="24"/>
                <w:szCs w:val="24"/>
                <w:lang w:val="uk-UA"/>
              </w:rPr>
              <w:t>Технічні характеристики</w:t>
            </w:r>
          </w:p>
        </w:tc>
        <w:tc>
          <w:tcPr>
            <w:tcW w:w="992" w:type="dxa"/>
            <w:vAlign w:val="center"/>
          </w:tcPr>
          <w:p w:rsidR="006F3AD2" w:rsidRPr="00682275" w:rsidRDefault="006F3AD2" w:rsidP="00F65370">
            <w:pPr>
              <w:spacing w:before="40" w:line="260" w:lineRule="auto"/>
              <w:jc w:val="center"/>
              <w:rPr>
                <w:b/>
                <w:sz w:val="24"/>
                <w:szCs w:val="24"/>
                <w:lang w:val="uk-UA"/>
              </w:rPr>
            </w:pPr>
            <w:r w:rsidRPr="00682275">
              <w:rPr>
                <w:b/>
                <w:sz w:val="24"/>
                <w:szCs w:val="24"/>
                <w:lang w:val="uk-UA"/>
              </w:rPr>
              <w:t>Од.</w:t>
            </w:r>
          </w:p>
          <w:p w:rsidR="006F3AD2" w:rsidRPr="00682275" w:rsidRDefault="006F3AD2" w:rsidP="00F65370">
            <w:pPr>
              <w:spacing w:before="40" w:line="260" w:lineRule="auto"/>
              <w:jc w:val="center"/>
              <w:rPr>
                <w:b/>
                <w:sz w:val="24"/>
                <w:szCs w:val="24"/>
                <w:lang w:val="uk-UA"/>
              </w:rPr>
            </w:pPr>
            <w:r w:rsidRPr="00682275">
              <w:rPr>
                <w:b/>
                <w:sz w:val="24"/>
                <w:szCs w:val="24"/>
                <w:lang w:val="uk-UA"/>
              </w:rPr>
              <w:t>виміру</w:t>
            </w:r>
          </w:p>
        </w:tc>
        <w:tc>
          <w:tcPr>
            <w:tcW w:w="1134" w:type="dxa"/>
            <w:vAlign w:val="center"/>
          </w:tcPr>
          <w:p w:rsidR="006F3AD2" w:rsidRPr="00682275" w:rsidRDefault="006F3AD2" w:rsidP="00F65370">
            <w:pPr>
              <w:spacing w:before="40" w:line="260" w:lineRule="auto"/>
              <w:jc w:val="center"/>
              <w:rPr>
                <w:b/>
                <w:sz w:val="24"/>
                <w:szCs w:val="24"/>
                <w:lang w:val="uk-UA"/>
              </w:rPr>
            </w:pPr>
          </w:p>
          <w:p w:rsidR="006F3AD2" w:rsidRPr="00682275" w:rsidRDefault="006F3AD2" w:rsidP="00F65370">
            <w:pPr>
              <w:spacing w:before="40" w:line="260" w:lineRule="auto"/>
              <w:jc w:val="center"/>
              <w:rPr>
                <w:b/>
                <w:sz w:val="24"/>
                <w:szCs w:val="24"/>
                <w:lang w:val="uk-UA"/>
              </w:rPr>
            </w:pPr>
            <w:r w:rsidRPr="00682275">
              <w:rPr>
                <w:b/>
                <w:sz w:val="24"/>
                <w:szCs w:val="24"/>
                <w:lang w:val="uk-UA"/>
              </w:rPr>
              <w:t>Кількість</w:t>
            </w:r>
          </w:p>
          <w:p w:rsidR="006F3AD2" w:rsidRPr="00682275" w:rsidRDefault="006F3AD2" w:rsidP="00F65370">
            <w:pPr>
              <w:spacing w:before="40" w:line="260" w:lineRule="auto"/>
              <w:jc w:val="center"/>
              <w:rPr>
                <w:b/>
                <w:sz w:val="24"/>
                <w:szCs w:val="24"/>
                <w:lang w:val="uk-UA"/>
              </w:rPr>
            </w:pPr>
          </w:p>
        </w:tc>
      </w:tr>
      <w:tr w:rsidR="00682275" w:rsidRPr="00682275" w:rsidTr="003B3C87">
        <w:trPr>
          <w:trHeight w:val="247"/>
        </w:trPr>
        <w:tc>
          <w:tcPr>
            <w:tcW w:w="704" w:type="dxa"/>
            <w:vAlign w:val="center"/>
          </w:tcPr>
          <w:p w:rsidR="008532F6" w:rsidRPr="00682275" w:rsidRDefault="008532F6" w:rsidP="008532F6">
            <w:pPr>
              <w:widowControl/>
              <w:autoSpaceDE/>
              <w:autoSpaceDN/>
              <w:spacing w:before="40" w:line="260" w:lineRule="auto"/>
              <w:ind w:left="142"/>
              <w:jc w:val="center"/>
              <w:rPr>
                <w:sz w:val="24"/>
                <w:szCs w:val="24"/>
                <w:lang w:val="uk-UA"/>
              </w:rPr>
            </w:pPr>
            <w:r w:rsidRPr="00682275">
              <w:rPr>
                <w:sz w:val="24"/>
                <w:szCs w:val="24"/>
                <w:lang w:val="uk-UA"/>
              </w:rPr>
              <w:t>1</w:t>
            </w:r>
          </w:p>
        </w:tc>
        <w:tc>
          <w:tcPr>
            <w:tcW w:w="2835" w:type="dxa"/>
            <w:vAlign w:val="center"/>
          </w:tcPr>
          <w:p w:rsidR="008214EC" w:rsidRPr="00682275" w:rsidRDefault="008532F6" w:rsidP="00DA5056">
            <w:pPr>
              <w:jc w:val="center"/>
              <w:rPr>
                <w:b/>
                <w:sz w:val="24"/>
                <w:szCs w:val="24"/>
                <w:lang w:val="uk-UA"/>
              </w:rPr>
            </w:pPr>
            <w:r w:rsidRPr="00682275">
              <w:rPr>
                <w:b/>
                <w:sz w:val="24"/>
                <w:szCs w:val="24"/>
                <w:lang w:val="uk-UA"/>
              </w:rPr>
              <w:t>Акумуляторна батарея</w:t>
            </w:r>
          </w:p>
          <w:p w:rsidR="008532F6" w:rsidRPr="00682275" w:rsidRDefault="008214EC" w:rsidP="00DA5056">
            <w:pPr>
              <w:jc w:val="center"/>
              <w:rPr>
                <w:sz w:val="24"/>
                <w:szCs w:val="24"/>
                <w:lang w:val="uk-UA"/>
              </w:rPr>
            </w:pPr>
            <w:r w:rsidRPr="00682275">
              <w:rPr>
                <w:b/>
                <w:sz w:val="24"/>
                <w:szCs w:val="24"/>
                <w:lang w:val="uk-UA"/>
              </w:rPr>
              <w:t>типу 1</w:t>
            </w:r>
          </w:p>
        </w:tc>
        <w:tc>
          <w:tcPr>
            <w:tcW w:w="4536" w:type="dxa"/>
          </w:tcPr>
          <w:p w:rsidR="00CE56EC" w:rsidRPr="00682275" w:rsidRDefault="008532F6" w:rsidP="00CE56EC">
            <w:pPr>
              <w:rPr>
                <w:sz w:val="24"/>
                <w:szCs w:val="24"/>
                <w:lang w:val="uk-UA"/>
              </w:rPr>
            </w:pPr>
            <w:r w:rsidRPr="00682275">
              <w:rPr>
                <w:b/>
                <w:sz w:val="24"/>
                <w:szCs w:val="24"/>
                <w:lang w:val="uk-UA"/>
              </w:rPr>
              <w:t>Призначення:</w:t>
            </w:r>
            <w:r w:rsidRPr="00682275">
              <w:rPr>
                <w:sz w:val="24"/>
                <w:szCs w:val="24"/>
                <w:lang w:val="uk-UA"/>
              </w:rPr>
              <w:t xml:space="preserve"> </w:t>
            </w:r>
            <w:r w:rsidR="00F261AA" w:rsidRPr="00682275">
              <w:rPr>
                <w:sz w:val="24"/>
                <w:szCs w:val="24"/>
                <w:lang w:val="uk-UA"/>
              </w:rPr>
              <w:t>батарея загального призначення;</w:t>
            </w:r>
          </w:p>
          <w:p w:rsidR="00CE56EC" w:rsidRPr="00682275" w:rsidRDefault="00CE56EC" w:rsidP="00CE56EC">
            <w:pPr>
              <w:rPr>
                <w:sz w:val="24"/>
                <w:szCs w:val="24"/>
                <w:lang w:val="uk-UA"/>
              </w:rPr>
            </w:pPr>
            <w:r w:rsidRPr="00682275">
              <w:rPr>
                <w:sz w:val="24"/>
                <w:szCs w:val="24"/>
                <w:lang w:val="uk-UA"/>
              </w:rPr>
              <w:t xml:space="preserve">Вид </w:t>
            </w:r>
            <w:r w:rsidR="00BF6997" w:rsidRPr="00682275">
              <w:rPr>
                <w:sz w:val="24"/>
                <w:szCs w:val="24"/>
                <w:lang w:val="uk-UA"/>
              </w:rPr>
              <w:t xml:space="preserve">: </w:t>
            </w:r>
            <w:r w:rsidR="005A6FE9" w:rsidRPr="00682275">
              <w:rPr>
                <w:sz w:val="24"/>
                <w:szCs w:val="24"/>
                <w:lang w:val="uk-UA"/>
              </w:rPr>
              <w:t>гелева</w:t>
            </w:r>
            <w:r w:rsidR="00BF6997" w:rsidRPr="00682275">
              <w:rPr>
                <w:sz w:val="24"/>
                <w:szCs w:val="24"/>
                <w:lang w:val="uk-UA"/>
              </w:rPr>
              <w:t xml:space="preserve"> АКБ</w:t>
            </w:r>
            <w:r w:rsidRPr="00682275">
              <w:rPr>
                <w:sz w:val="24"/>
                <w:szCs w:val="24"/>
                <w:lang w:val="uk-UA"/>
              </w:rPr>
              <w:t>;</w:t>
            </w:r>
          </w:p>
          <w:p w:rsidR="00CE56EC" w:rsidRPr="00682275" w:rsidRDefault="00CE56EC" w:rsidP="00CE56EC">
            <w:pPr>
              <w:rPr>
                <w:sz w:val="24"/>
                <w:szCs w:val="24"/>
                <w:lang w:val="uk-UA"/>
              </w:rPr>
            </w:pPr>
            <w:r w:rsidRPr="00682275">
              <w:rPr>
                <w:sz w:val="24"/>
                <w:szCs w:val="24"/>
                <w:lang w:val="uk-UA"/>
              </w:rPr>
              <w:t>Технологія</w:t>
            </w:r>
            <w:r w:rsidR="005A6FE9" w:rsidRPr="00682275">
              <w:rPr>
                <w:sz w:val="24"/>
                <w:szCs w:val="24"/>
                <w:lang w:val="uk-UA"/>
              </w:rPr>
              <w:t xml:space="preserve">: </w:t>
            </w:r>
            <w:r w:rsidR="005A6FE9" w:rsidRPr="00682275">
              <w:rPr>
                <w:sz w:val="24"/>
                <w:szCs w:val="24"/>
                <w:lang w:val="en-US"/>
              </w:rPr>
              <w:t>AGM</w:t>
            </w:r>
            <w:r w:rsidRPr="00682275">
              <w:rPr>
                <w:sz w:val="24"/>
                <w:szCs w:val="24"/>
                <w:lang w:val="uk-UA"/>
              </w:rPr>
              <w:t>;</w:t>
            </w:r>
          </w:p>
          <w:p w:rsidR="008532F6" w:rsidRPr="00682275" w:rsidRDefault="00CE56EC" w:rsidP="00CE56EC">
            <w:pPr>
              <w:rPr>
                <w:sz w:val="24"/>
                <w:szCs w:val="24"/>
                <w:lang w:val="uk-UA"/>
              </w:rPr>
            </w:pPr>
            <w:r w:rsidRPr="00682275">
              <w:rPr>
                <w:sz w:val="24"/>
                <w:szCs w:val="24"/>
                <w:lang w:val="uk-UA"/>
              </w:rPr>
              <w:t xml:space="preserve">Ємність не менше </w:t>
            </w:r>
            <w:r w:rsidR="00854812" w:rsidRPr="00682275">
              <w:rPr>
                <w:sz w:val="24"/>
                <w:szCs w:val="24"/>
                <w:lang w:val="uk-UA"/>
              </w:rPr>
              <w:t>7,2 Ah</w:t>
            </w:r>
            <w:r w:rsidRPr="00682275">
              <w:rPr>
                <w:sz w:val="24"/>
                <w:szCs w:val="24"/>
                <w:lang w:val="uk-UA"/>
              </w:rPr>
              <w:t>;</w:t>
            </w:r>
          </w:p>
          <w:p w:rsidR="00CE56EC" w:rsidRPr="00682275" w:rsidRDefault="00CE56EC" w:rsidP="00CE56EC">
            <w:pPr>
              <w:rPr>
                <w:sz w:val="24"/>
                <w:szCs w:val="24"/>
                <w:lang w:val="uk-UA"/>
              </w:rPr>
            </w:pPr>
            <w:r w:rsidRPr="00682275">
              <w:rPr>
                <w:sz w:val="24"/>
                <w:szCs w:val="24"/>
                <w:lang w:val="uk-UA"/>
              </w:rPr>
              <w:t xml:space="preserve">Напруга </w:t>
            </w:r>
            <w:r w:rsidR="00854812" w:rsidRPr="00682275">
              <w:rPr>
                <w:sz w:val="24"/>
                <w:szCs w:val="24"/>
                <w:lang w:val="uk-UA"/>
              </w:rPr>
              <w:t>номінальна</w:t>
            </w:r>
            <w:r w:rsidRPr="00682275">
              <w:rPr>
                <w:sz w:val="24"/>
                <w:szCs w:val="24"/>
                <w:lang w:val="uk-UA"/>
              </w:rPr>
              <w:t xml:space="preserve"> 12</w:t>
            </w:r>
            <w:r w:rsidR="00854812" w:rsidRPr="00682275">
              <w:rPr>
                <w:sz w:val="24"/>
                <w:szCs w:val="24"/>
                <w:lang w:val="uk-UA"/>
              </w:rPr>
              <w:t>В</w:t>
            </w:r>
            <w:r w:rsidRPr="00682275">
              <w:rPr>
                <w:sz w:val="24"/>
                <w:szCs w:val="24"/>
                <w:lang w:val="uk-UA"/>
              </w:rPr>
              <w:t>;</w:t>
            </w:r>
          </w:p>
          <w:p w:rsidR="00854812" w:rsidRPr="00682275" w:rsidRDefault="00854812" w:rsidP="00CE56EC">
            <w:pPr>
              <w:rPr>
                <w:sz w:val="24"/>
                <w:szCs w:val="24"/>
                <w:lang w:val="uk-UA"/>
              </w:rPr>
            </w:pPr>
            <w:r w:rsidRPr="00682275">
              <w:rPr>
                <w:sz w:val="24"/>
                <w:szCs w:val="24"/>
                <w:lang w:val="uk-UA"/>
              </w:rPr>
              <w:t xml:space="preserve">Габарити АКБ: </w:t>
            </w:r>
            <w:r w:rsidRPr="00682275">
              <w:rPr>
                <w:sz w:val="24"/>
                <w:szCs w:val="24"/>
              </w:rPr>
              <w:t>151х65х94</w:t>
            </w:r>
            <w:r w:rsidR="002A6063" w:rsidRPr="00682275">
              <w:rPr>
                <w:sz w:val="24"/>
                <w:szCs w:val="24"/>
                <w:lang w:val="uk-UA"/>
              </w:rPr>
              <w:t>(100-</w:t>
            </w:r>
            <w:r w:rsidR="002A6063" w:rsidRPr="00682275">
              <w:rPr>
                <w:sz w:val="16"/>
                <w:szCs w:val="16"/>
                <w:lang w:val="uk-UA"/>
              </w:rPr>
              <w:t>з клемами</w:t>
            </w:r>
            <w:r w:rsidR="002A6063" w:rsidRPr="00682275">
              <w:rPr>
                <w:sz w:val="24"/>
                <w:szCs w:val="24"/>
                <w:lang w:val="uk-UA"/>
              </w:rPr>
              <w:t>)</w:t>
            </w:r>
            <w:r w:rsidRPr="00682275">
              <w:rPr>
                <w:sz w:val="24"/>
                <w:szCs w:val="24"/>
              </w:rPr>
              <w:t xml:space="preserve"> мм</w:t>
            </w:r>
          </w:p>
          <w:p w:rsidR="00CE56EC" w:rsidRPr="00682275" w:rsidRDefault="00CE56EC" w:rsidP="00CE56EC">
            <w:pPr>
              <w:rPr>
                <w:sz w:val="24"/>
                <w:szCs w:val="24"/>
                <w:lang w:val="uk-UA"/>
              </w:rPr>
            </w:pPr>
            <w:r w:rsidRPr="00682275">
              <w:rPr>
                <w:sz w:val="24"/>
                <w:szCs w:val="24"/>
                <w:lang w:val="uk-UA"/>
              </w:rPr>
              <w:t>Тип клем</w:t>
            </w:r>
            <w:r w:rsidR="000369A6" w:rsidRPr="00682275">
              <w:rPr>
                <w:sz w:val="24"/>
                <w:szCs w:val="24"/>
                <w:lang w:val="uk-UA"/>
              </w:rPr>
              <w:t xml:space="preserve">и </w:t>
            </w:r>
            <w:r w:rsidRPr="00682275">
              <w:rPr>
                <w:sz w:val="24"/>
                <w:szCs w:val="24"/>
                <w:lang w:val="uk-UA"/>
              </w:rPr>
              <w:t xml:space="preserve">– </w:t>
            </w:r>
            <w:r w:rsidR="00854812" w:rsidRPr="00682275">
              <w:rPr>
                <w:sz w:val="24"/>
                <w:szCs w:val="24"/>
              </w:rPr>
              <w:t>F2</w:t>
            </w:r>
            <w:r w:rsidRPr="00682275">
              <w:rPr>
                <w:sz w:val="24"/>
                <w:szCs w:val="24"/>
                <w:lang w:val="uk-UA"/>
              </w:rPr>
              <w:t>;</w:t>
            </w:r>
          </w:p>
          <w:p w:rsidR="00712CAA" w:rsidRPr="00682275" w:rsidRDefault="00712CAA" w:rsidP="00712CAA">
            <w:pPr>
              <w:rPr>
                <w:sz w:val="24"/>
                <w:szCs w:val="24"/>
                <w:lang w:val="uk-UA"/>
              </w:rPr>
            </w:pPr>
            <w:r w:rsidRPr="00682275">
              <w:rPr>
                <w:sz w:val="24"/>
                <w:szCs w:val="24"/>
                <w:lang w:val="uk-UA"/>
              </w:rPr>
              <w:t>Термін зберігання без підзарядки, при 25</w:t>
            </w:r>
            <w:r w:rsidRPr="00682275">
              <w:rPr>
                <w:sz w:val="24"/>
                <w:szCs w:val="24"/>
                <w:vertAlign w:val="superscript"/>
                <w:lang w:val="uk-UA"/>
              </w:rPr>
              <w:t>0</w:t>
            </w:r>
            <w:r w:rsidRPr="00682275">
              <w:rPr>
                <w:sz w:val="24"/>
                <w:szCs w:val="24"/>
                <w:lang w:val="uk-UA"/>
              </w:rPr>
              <w:t>С не менше 5 місяців;</w:t>
            </w:r>
          </w:p>
          <w:p w:rsidR="00DB3BD3" w:rsidRPr="00682275" w:rsidRDefault="00DB3BD3" w:rsidP="00DB3BD3">
            <w:pPr>
              <w:rPr>
                <w:sz w:val="24"/>
                <w:szCs w:val="24"/>
                <w:lang w:val="uk-UA"/>
              </w:rPr>
            </w:pPr>
            <w:r w:rsidRPr="00682275">
              <w:rPr>
                <w:sz w:val="24"/>
                <w:szCs w:val="24"/>
                <w:lang w:val="uk-UA"/>
              </w:rPr>
              <w:t>Гарантійний  строк експлуатації не менше 12 місяців;</w:t>
            </w:r>
          </w:p>
          <w:p w:rsidR="00CE56EC" w:rsidRPr="00682275" w:rsidRDefault="005A6FE9" w:rsidP="00CE56EC">
            <w:pPr>
              <w:rPr>
                <w:sz w:val="24"/>
                <w:szCs w:val="24"/>
                <w:lang w:val="uk-UA"/>
              </w:rPr>
            </w:pPr>
            <w:r w:rsidRPr="00682275">
              <w:rPr>
                <w:sz w:val="24"/>
                <w:szCs w:val="24"/>
                <w:lang w:val="uk-UA"/>
              </w:rPr>
              <w:t>Термін експлуатації</w:t>
            </w:r>
            <w:r w:rsidR="00CE56EC" w:rsidRPr="00682275">
              <w:rPr>
                <w:sz w:val="24"/>
                <w:szCs w:val="24"/>
                <w:lang w:val="uk-UA"/>
              </w:rPr>
              <w:t>, не менше</w:t>
            </w:r>
            <w:r w:rsidR="002B5975" w:rsidRPr="00682275">
              <w:rPr>
                <w:sz w:val="24"/>
                <w:szCs w:val="24"/>
                <w:lang w:val="uk-UA"/>
              </w:rPr>
              <w:t xml:space="preserve"> 5</w:t>
            </w:r>
            <w:r w:rsidRPr="00682275">
              <w:rPr>
                <w:sz w:val="24"/>
                <w:szCs w:val="24"/>
                <w:lang w:val="uk-UA"/>
              </w:rPr>
              <w:t xml:space="preserve"> років</w:t>
            </w:r>
            <w:r w:rsidR="00712CAA" w:rsidRPr="00682275">
              <w:rPr>
                <w:sz w:val="24"/>
                <w:szCs w:val="24"/>
                <w:lang w:val="uk-UA"/>
              </w:rPr>
              <w:t>, або не менше 260 циклів заряду - розряду</w:t>
            </w:r>
            <w:r w:rsidR="002B5975" w:rsidRPr="00682275">
              <w:rPr>
                <w:sz w:val="24"/>
                <w:szCs w:val="24"/>
                <w:lang w:val="uk-UA"/>
              </w:rPr>
              <w:t>.</w:t>
            </w:r>
          </w:p>
          <w:p w:rsidR="0029310D" w:rsidRPr="00682275" w:rsidRDefault="0029310D" w:rsidP="00CE56EC">
            <w:pPr>
              <w:rPr>
                <w:sz w:val="24"/>
                <w:szCs w:val="24"/>
                <w:lang w:val="uk-UA"/>
              </w:rPr>
            </w:pPr>
            <w:r w:rsidRPr="00682275">
              <w:rPr>
                <w:sz w:val="24"/>
                <w:szCs w:val="24"/>
                <w:lang w:val="uk-UA"/>
              </w:rPr>
              <w:t xml:space="preserve">Дата виробництва </w:t>
            </w:r>
            <w:r w:rsidR="00DB3BD3" w:rsidRPr="00682275">
              <w:rPr>
                <w:sz w:val="24"/>
                <w:szCs w:val="24"/>
                <w:lang w:val="uk-UA"/>
              </w:rPr>
              <w:t xml:space="preserve">- </w:t>
            </w:r>
            <w:r w:rsidRPr="00682275">
              <w:rPr>
                <w:sz w:val="24"/>
                <w:szCs w:val="24"/>
                <w:lang w:val="uk-UA"/>
              </w:rPr>
              <w:t>2024 рік.</w:t>
            </w:r>
          </w:p>
          <w:p w:rsidR="00854812" w:rsidRPr="00682275" w:rsidRDefault="00854812" w:rsidP="00F00686">
            <w:pPr>
              <w:rPr>
                <w:sz w:val="24"/>
                <w:szCs w:val="24"/>
                <w:lang w:val="uk-UA"/>
              </w:rPr>
            </w:pPr>
            <w:r w:rsidRPr="00682275">
              <w:rPr>
                <w:sz w:val="24"/>
                <w:szCs w:val="24"/>
                <w:lang w:val="uk-UA"/>
              </w:rPr>
              <w:t xml:space="preserve">Типу </w:t>
            </w:r>
            <w:r w:rsidRPr="00682275">
              <w:rPr>
                <w:sz w:val="24"/>
                <w:szCs w:val="24"/>
              </w:rPr>
              <w:t>GP1272</w:t>
            </w:r>
            <w:r w:rsidR="00F00686" w:rsidRPr="00682275">
              <w:rPr>
                <w:sz w:val="24"/>
                <w:szCs w:val="24"/>
                <w:lang w:val="uk-UA"/>
              </w:rPr>
              <w:t xml:space="preserve"> </w:t>
            </w:r>
            <w:r w:rsidRPr="00682275">
              <w:rPr>
                <w:sz w:val="24"/>
                <w:szCs w:val="24"/>
              </w:rPr>
              <w:t>28W</w:t>
            </w:r>
            <w:r w:rsidR="00F00686" w:rsidRPr="00682275">
              <w:rPr>
                <w:sz w:val="24"/>
                <w:szCs w:val="24"/>
                <w:lang w:val="uk-UA"/>
              </w:rPr>
              <w:t xml:space="preserve">, виробника </w:t>
            </w:r>
            <w:r w:rsidR="00F00686" w:rsidRPr="00682275">
              <w:rPr>
                <w:sz w:val="24"/>
                <w:szCs w:val="24"/>
                <w:lang w:val="en-US"/>
              </w:rPr>
              <w:t>CSB</w:t>
            </w:r>
            <w:r w:rsidR="00F00686" w:rsidRPr="00682275">
              <w:rPr>
                <w:sz w:val="24"/>
                <w:szCs w:val="24"/>
                <w:lang w:val="uk-UA"/>
              </w:rPr>
              <w:t>, або аналог за характеристиками.</w:t>
            </w:r>
          </w:p>
        </w:tc>
        <w:tc>
          <w:tcPr>
            <w:tcW w:w="992" w:type="dxa"/>
            <w:vAlign w:val="center"/>
          </w:tcPr>
          <w:p w:rsidR="008532F6" w:rsidRPr="00682275" w:rsidRDefault="008532F6" w:rsidP="008532F6">
            <w:pPr>
              <w:jc w:val="center"/>
              <w:rPr>
                <w:sz w:val="24"/>
                <w:szCs w:val="24"/>
                <w:lang w:val="uk-UA"/>
              </w:rPr>
            </w:pPr>
          </w:p>
          <w:p w:rsidR="008532F6" w:rsidRPr="00682275" w:rsidRDefault="00387210" w:rsidP="008532F6">
            <w:pPr>
              <w:jc w:val="center"/>
              <w:rPr>
                <w:sz w:val="24"/>
                <w:szCs w:val="24"/>
                <w:lang w:val="uk-UA"/>
              </w:rPr>
            </w:pPr>
            <w:r w:rsidRPr="00682275">
              <w:rPr>
                <w:sz w:val="24"/>
                <w:szCs w:val="24"/>
                <w:lang w:val="uk-UA"/>
              </w:rPr>
              <w:t>шт.</w:t>
            </w:r>
          </w:p>
          <w:p w:rsidR="008532F6" w:rsidRPr="00682275" w:rsidRDefault="008532F6" w:rsidP="008532F6">
            <w:pPr>
              <w:rPr>
                <w:sz w:val="24"/>
                <w:szCs w:val="24"/>
                <w:lang w:val="uk-UA"/>
              </w:rPr>
            </w:pPr>
          </w:p>
        </w:tc>
        <w:tc>
          <w:tcPr>
            <w:tcW w:w="1134" w:type="dxa"/>
            <w:vAlign w:val="center"/>
          </w:tcPr>
          <w:p w:rsidR="008532F6" w:rsidRPr="00682275" w:rsidRDefault="00CE56EC" w:rsidP="008532F6">
            <w:pPr>
              <w:ind w:left="-33"/>
              <w:jc w:val="center"/>
              <w:rPr>
                <w:sz w:val="24"/>
                <w:szCs w:val="24"/>
                <w:lang w:val="uk-UA"/>
              </w:rPr>
            </w:pPr>
            <w:r w:rsidRPr="00682275">
              <w:rPr>
                <w:sz w:val="24"/>
                <w:szCs w:val="24"/>
                <w:lang w:val="uk-UA"/>
              </w:rPr>
              <w:t>1</w:t>
            </w:r>
            <w:r w:rsidR="00F00686" w:rsidRPr="00682275">
              <w:rPr>
                <w:sz w:val="24"/>
                <w:szCs w:val="24"/>
                <w:lang w:val="uk-UA"/>
              </w:rPr>
              <w:t>86</w:t>
            </w:r>
          </w:p>
        </w:tc>
      </w:tr>
      <w:tr w:rsidR="00682275" w:rsidRPr="00682275" w:rsidTr="003B3C87">
        <w:trPr>
          <w:trHeight w:val="247"/>
        </w:trPr>
        <w:tc>
          <w:tcPr>
            <w:tcW w:w="704" w:type="dxa"/>
            <w:vAlign w:val="center"/>
          </w:tcPr>
          <w:p w:rsidR="008532F6" w:rsidRPr="00682275" w:rsidRDefault="008532F6" w:rsidP="008532F6">
            <w:pPr>
              <w:widowControl/>
              <w:autoSpaceDE/>
              <w:autoSpaceDN/>
              <w:spacing w:before="40" w:line="260" w:lineRule="auto"/>
              <w:ind w:left="142"/>
              <w:jc w:val="center"/>
              <w:rPr>
                <w:sz w:val="24"/>
                <w:szCs w:val="24"/>
                <w:lang w:val="uk-UA"/>
              </w:rPr>
            </w:pPr>
            <w:r w:rsidRPr="00682275">
              <w:rPr>
                <w:sz w:val="24"/>
                <w:szCs w:val="24"/>
                <w:lang w:val="uk-UA"/>
              </w:rPr>
              <w:t>2</w:t>
            </w:r>
          </w:p>
        </w:tc>
        <w:tc>
          <w:tcPr>
            <w:tcW w:w="2835" w:type="dxa"/>
            <w:vAlign w:val="center"/>
          </w:tcPr>
          <w:p w:rsidR="008532F6" w:rsidRPr="00682275" w:rsidRDefault="008532F6" w:rsidP="00DA5056">
            <w:pPr>
              <w:jc w:val="center"/>
              <w:rPr>
                <w:b/>
                <w:sz w:val="24"/>
                <w:szCs w:val="24"/>
                <w:lang w:val="uk-UA"/>
              </w:rPr>
            </w:pPr>
            <w:r w:rsidRPr="00682275">
              <w:rPr>
                <w:b/>
                <w:sz w:val="24"/>
                <w:szCs w:val="24"/>
                <w:lang w:val="uk-UA"/>
              </w:rPr>
              <w:t>Акумуляторна батарея</w:t>
            </w:r>
          </w:p>
          <w:p w:rsidR="008214EC" w:rsidRPr="00682275" w:rsidRDefault="008214EC" w:rsidP="00DA5056">
            <w:pPr>
              <w:jc w:val="center"/>
              <w:rPr>
                <w:sz w:val="24"/>
                <w:szCs w:val="24"/>
                <w:lang w:val="uk-UA"/>
              </w:rPr>
            </w:pPr>
            <w:r w:rsidRPr="00682275">
              <w:rPr>
                <w:b/>
                <w:sz w:val="24"/>
                <w:szCs w:val="24"/>
                <w:lang w:val="uk-UA"/>
              </w:rPr>
              <w:t>типу 2</w:t>
            </w:r>
          </w:p>
        </w:tc>
        <w:tc>
          <w:tcPr>
            <w:tcW w:w="4536" w:type="dxa"/>
          </w:tcPr>
          <w:p w:rsidR="002A6063" w:rsidRPr="00682275" w:rsidRDefault="002A6063" w:rsidP="002A6063">
            <w:pPr>
              <w:rPr>
                <w:sz w:val="24"/>
                <w:szCs w:val="24"/>
                <w:lang w:val="uk-UA"/>
              </w:rPr>
            </w:pPr>
            <w:r w:rsidRPr="00682275">
              <w:rPr>
                <w:b/>
                <w:sz w:val="24"/>
                <w:szCs w:val="24"/>
                <w:lang w:val="uk-UA"/>
              </w:rPr>
              <w:t>Призначення:</w:t>
            </w:r>
            <w:r w:rsidRPr="00682275">
              <w:rPr>
                <w:sz w:val="24"/>
                <w:szCs w:val="24"/>
                <w:lang w:val="uk-UA"/>
              </w:rPr>
              <w:t xml:space="preserve"> батарея </w:t>
            </w:r>
            <w:r w:rsidR="00712CAA" w:rsidRPr="00682275">
              <w:rPr>
                <w:sz w:val="24"/>
                <w:szCs w:val="24"/>
                <w:lang w:val="uk-UA"/>
              </w:rPr>
              <w:t>з високою енергоємністю</w:t>
            </w:r>
            <w:r w:rsidRPr="00682275">
              <w:rPr>
                <w:sz w:val="24"/>
                <w:szCs w:val="24"/>
                <w:lang w:val="uk-UA"/>
              </w:rPr>
              <w:t>;</w:t>
            </w:r>
          </w:p>
          <w:p w:rsidR="002A6063" w:rsidRPr="00682275" w:rsidRDefault="002A6063" w:rsidP="002A6063">
            <w:pPr>
              <w:rPr>
                <w:sz w:val="24"/>
                <w:szCs w:val="24"/>
                <w:lang w:val="uk-UA"/>
              </w:rPr>
            </w:pPr>
            <w:r w:rsidRPr="00682275">
              <w:rPr>
                <w:sz w:val="24"/>
                <w:szCs w:val="24"/>
                <w:lang w:val="uk-UA"/>
              </w:rPr>
              <w:t>Вид : гелева АКБ;</w:t>
            </w:r>
          </w:p>
          <w:p w:rsidR="002A6063" w:rsidRPr="00682275" w:rsidRDefault="002A6063" w:rsidP="002A6063">
            <w:pPr>
              <w:rPr>
                <w:sz w:val="24"/>
                <w:szCs w:val="24"/>
                <w:lang w:val="uk-UA"/>
              </w:rPr>
            </w:pPr>
            <w:r w:rsidRPr="00682275">
              <w:rPr>
                <w:sz w:val="24"/>
                <w:szCs w:val="24"/>
                <w:lang w:val="uk-UA"/>
              </w:rPr>
              <w:t xml:space="preserve">Технологія: </w:t>
            </w:r>
            <w:r w:rsidRPr="00682275">
              <w:rPr>
                <w:sz w:val="24"/>
                <w:szCs w:val="24"/>
                <w:lang w:val="en-US"/>
              </w:rPr>
              <w:t>AGM</w:t>
            </w:r>
            <w:r w:rsidRPr="00682275">
              <w:rPr>
                <w:sz w:val="24"/>
                <w:szCs w:val="24"/>
                <w:lang w:val="uk-UA"/>
              </w:rPr>
              <w:t>;</w:t>
            </w:r>
          </w:p>
          <w:p w:rsidR="002A6063" w:rsidRPr="00682275" w:rsidRDefault="002A6063" w:rsidP="002A6063">
            <w:pPr>
              <w:rPr>
                <w:sz w:val="24"/>
                <w:szCs w:val="24"/>
                <w:lang w:val="uk-UA"/>
              </w:rPr>
            </w:pPr>
            <w:r w:rsidRPr="00682275">
              <w:rPr>
                <w:sz w:val="24"/>
                <w:szCs w:val="24"/>
                <w:lang w:val="uk-UA"/>
              </w:rPr>
              <w:t xml:space="preserve">Ємність не менше </w:t>
            </w:r>
            <w:r w:rsidR="00E9401F" w:rsidRPr="00682275">
              <w:rPr>
                <w:sz w:val="24"/>
                <w:szCs w:val="24"/>
                <w:lang w:val="uk-UA"/>
              </w:rPr>
              <w:t>8</w:t>
            </w:r>
            <w:r w:rsidRPr="00682275">
              <w:rPr>
                <w:sz w:val="24"/>
                <w:szCs w:val="24"/>
                <w:lang w:val="uk-UA"/>
              </w:rPr>
              <w:t xml:space="preserve"> Ah</w:t>
            </w:r>
            <w:r w:rsidR="00E9401F" w:rsidRPr="00682275">
              <w:rPr>
                <w:sz w:val="24"/>
                <w:szCs w:val="24"/>
                <w:lang w:val="uk-UA"/>
              </w:rPr>
              <w:t xml:space="preserve"> або не менше 34Вт</w:t>
            </w:r>
            <w:r w:rsidRPr="00682275">
              <w:rPr>
                <w:sz w:val="24"/>
                <w:szCs w:val="24"/>
                <w:lang w:val="uk-UA"/>
              </w:rPr>
              <w:t>;</w:t>
            </w:r>
          </w:p>
          <w:p w:rsidR="002A6063" w:rsidRPr="00682275" w:rsidRDefault="002A6063" w:rsidP="002A6063">
            <w:pPr>
              <w:rPr>
                <w:sz w:val="24"/>
                <w:szCs w:val="24"/>
                <w:lang w:val="uk-UA"/>
              </w:rPr>
            </w:pPr>
            <w:r w:rsidRPr="00682275">
              <w:rPr>
                <w:sz w:val="24"/>
                <w:szCs w:val="24"/>
                <w:lang w:val="uk-UA"/>
              </w:rPr>
              <w:t>Напруга номінальна 12В;</w:t>
            </w:r>
          </w:p>
          <w:p w:rsidR="002A6063" w:rsidRPr="00682275" w:rsidRDefault="002A6063" w:rsidP="002A6063">
            <w:pPr>
              <w:rPr>
                <w:lang w:val="uk-UA"/>
              </w:rPr>
            </w:pPr>
            <w:r w:rsidRPr="00682275">
              <w:rPr>
                <w:lang w:val="uk-UA"/>
              </w:rPr>
              <w:t xml:space="preserve">Габарити АКБ: </w:t>
            </w:r>
            <w:r w:rsidRPr="00682275">
              <w:t>151х65х94</w:t>
            </w:r>
            <w:r w:rsidRPr="00682275">
              <w:rPr>
                <w:lang w:val="uk-UA"/>
              </w:rPr>
              <w:t>(100-з клемами)</w:t>
            </w:r>
            <w:r w:rsidRPr="00682275">
              <w:t xml:space="preserve"> мм</w:t>
            </w:r>
          </w:p>
          <w:p w:rsidR="002A6063" w:rsidRPr="00682275" w:rsidRDefault="002A6063" w:rsidP="002A6063">
            <w:pPr>
              <w:rPr>
                <w:sz w:val="24"/>
                <w:szCs w:val="24"/>
                <w:lang w:val="uk-UA"/>
              </w:rPr>
            </w:pPr>
            <w:r w:rsidRPr="00682275">
              <w:rPr>
                <w:sz w:val="24"/>
                <w:szCs w:val="24"/>
                <w:lang w:val="uk-UA"/>
              </w:rPr>
              <w:t xml:space="preserve">Тип клеми – </w:t>
            </w:r>
            <w:r w:rsidRPr="00682275">
              <w:t>F2</w:t>
            </w:r>
            <w:r w:rsidRPr="00682275">
              <w:rPr>
                <w:sz w:val="24"/>
                <w:szCs w:val="24"/>
                <w:lang w:val="uk-UA"/>
              </w:rPr>
              <w:t>;</w:t>
            </w:r>
          </w:p>
          <w:p w:rsidR="002A6063" w:rsidRPr="00682275" w:rsidRDefault="002A6063" w:rsidP="002A6063">
            <w:pPr>
              <w:rPr>
                <w:sz w:val="24"/>
                <w:szCs w:val="24"/>
                <w:lang w:val="uk-UA"/>
              </w:rPr>
            </w:pPr>
            <w:r w:rsidRPr="00682275">
              <w:rPr>
                <w:sz w:val="24"/>
                <w:szCs w:val="24"/>
                <w:lang w:val="uk-UA"/>
              </w:rPr>
              <w:t xml:space="preserve">Термін зберігання </w:t>
            </w:r>
            <w:r w:rsidR="00712CAA" w:rsidRPr="00682275">
              <w:rPr>
                <w:sz w:val="24"/>
                <w:szCs w:val="24"/>
                <w:lang w:val="uk-UA"/>
              </w:rPr>
              <w:t>без підзарядки</w:t>
            </w:r>
            <w:r w:rsidRPr="00682275">
              <w:rPr>
                <w:sz w:val="24"/>
                <w:szCs w:val="24"/>
                <w:lang w:val="uk-UA"/>
              </w:rPr>
              <w:t>, при 25</w:t>
            </w:r>
            <w:r w:rsidRPr="00682275">
              <w:rPr>
                <w:sz w:val="24"/>
                <w:szCs w:val="24"/>
                <w:vertAlign w:val="superscript"/>
                <w:lang w:val="uk-UA"/>
              </w:rPr>
              <w:t>0</w:t>
            </w:r>
            <w:r w:rsidR="00712CAA" w:rsidRPr="00682275">
              <w:rPr>
                <w:sz w:val="24"/>
                <w:szCs w:val="24"/>
                <w:lang w:val="uk-UA"/>
              </w:rPr>
              <w:t>С не менше 5 місяців</w:t>
            </w:r>
            <w:r w:rsidRPr="00682275">
              <w:rPr>
                <w:sz w:val="24"/>
                <w:szCs w:val="24"/>
                <w:lang w:val="uk-UA"/>
              </w:rPr>
              <w:t>;</w:t>
            </w:r>
          </w:p>
          <w:p w:rsidR="002A6063" w:rsidRPr="00682275" w:rsidRDefault="002A6063" w:rsidP="002A6063">
            <w:pPr>
              <w:rPr>
                <w:sz w:val="24"/>
                <w:szCs w:val="24"/>
                <w:lang w:val="uk-UA"/>
              </w:rPr>
            </w:pPr>
            <w:r w:rsidRPr="00682275">
              <w:rPr>
                <w:sz w:val="24"/>
                <w:szCs w:val="24"/>
                <w:lang w:val="uk-UA"/>
              </w:rPr>
              <w:t>Гарантійний  строк експлуатації не менше 1</w:t>
            </w:r>
            <w:r w:rsidR="00DB3BD3" w:rsidRPr="00682275">
              <w:rPr>
                <w:sz w:val="24"/>
                <w:szCs w:val="24"/>
                <w:lang w:val="uk-UA"/>
              </w:rPr>
              <w:t>2</w:t>
            </w:r>
            <w:r w:rsidRPr="00682275">
              <w:rPr>
                <w:sz w:val="24"/>
                <w:szCs w:val="24"/>
                <w:lang w:val="uk-UA"/>
              </w:rPr>
              <w:t xml:space="preserve"> місяців;</w:t>
            </w:r>
          </w:p>
          <w:p w:rsidR="00712CAA" w:rsidRPr="00682275" w:rsidRDefault="00712CAA" w:rsidP="00712CAA">
            <w:pPr>
              <w:rPr>
                <w:sz w:val="24"/>
                <w:szCs w:val="24"/>
                <w:lang w:val="uk-UA"/>
              </w:rPr>
            </w:pPr>
            <w:r w:rsidRPr="00682275">
              <w:rPr>
                <w:sz w:val="24"/>
                <w:szCs w:val="24"/>
                <w:lang w:val="uk-UA"/>
              </w:rPr>
              <w:t>Термін експлуатації, не менше 5 років, або не менше 260 циклів заряду - розряду.</w:t>
            </w:r>
          </w:p>
          <w:p w:rsidR="002A6063" w:rsidRPr="00682275" w:rsidRDefault="002A6063" w:rsidP="002A6063">
            <w:pPr>
              <w:rPr>
                <w:sz w:val="24"/>
                <w:szCs w:val="24"/>
                <w:lang w:val="uk-UA"/>
              </w:rPr>
            </w:pPr>
            <w:r w:rsidRPr="00682275">
              <w:rPr>
                <w:sz w:val="24"/>
                <w:szCs w:val="24"/>
                <w:lang w:val="uk-UA"/>
              </w:rPr>
              <w:t>Дата виробництва 2024 рік.</w:t>
            </w:r>
          </w:p>
          <w:p w:rsidR="008532F6" w:rsidRPr="00682275" w:rsidRDefault="002A6063" w:rsidP="002A6063">
            <w:pPr>
              <w:rPr>
                <w:sz w:val="24"/>
                <w:szCs w:val="24"/>
                <w:lang w:val="uk-UA"/>
              </w:rPr>
            </w:pPr>
            <w:r w:rsidRPr="00682275">
              <w:rPr>
                <w:sz w:val="24"/>
                <w:szCs w:val="24"/>
                <w:lang w:val="uk-UA"/>
              </w:rPr>
              <w:t xml:space="preserve">Типу </w:t>
            </w:r>
            <w:r w:rsidR="00F07589" w:rsidRPr="00682275">
              <w:t>HR1234WF2</w:t>
            </w:r>
            <w:r w:rsidRPr="00682275">
              <w:rPr>
                <w:lang w:val="uk-UA"/>
              </w:rPr>
              <w:t xml:space="preserve">, виробника </w:t>
            </w:r>
            <w:r w:rsidRPr="00682275">
              <w:rPr>
                <w:lang w:val="en-US"/>
              </w:rPr>
              <w:t>CSB</w:t>
            </w:r>
            <w:r w:rsidRPr="00682275">
              <w:rPr>
                <w:lang w:val="uk-UA"/>
              </w:rPr>
              <w:t>, або аналог за характеристиками.</w:t>
            </w:r>
          </w:p>
        </w:tc>
        <w:tc>
          <w:tcPr>
            <w:tcW w:w="992" w:type="dxa"/>
            <w:vAlign w:val="center"/>
          </w:tcPr>
          <w:p w:rsidR="008532F6" w:rsidRPr="00682275" w:rsidRDefault="00387210" w:rsidP="008532F6">
            <w:pPr>
              <w:jc w:val="center"/>
              <w:rPr>
                <w:sz w:val="24"/>
                <w:szCs w:val="24"/>
                <w:lang w:val="uk-UA"/>
              </w:rPr>
            </w:pPr>
            <w:r w:rsidRPr="00682275">
              <w:rPr>
                <w:sz w:val="24"/>
                <w:szCs w:val="24"/>
                <w:lang w:val="uk-UA"/>
              </w:rPr>
              <w:t>шт.</w:t>
            </w:r>
          </w:p>
        </w:tc>
        <w:tc>
          <w:tcPr>
            <w:tcW w:w="1134" w:type="dxa"/>
            <w:vAlign w:val="center"/>
          </w:tcPr>
          <w:p w:rsidR="008532F6" w:rsidRPr="00682275" w:rsidRDefault="00E9401F" w:rsidP="008532F6">
            <w:pPr>
              <w:jc w:val="center"/>
              <w:rPr>
                <w:sz w:val="24"/>
                <w:szCs w:val="24"/>
                <w:lang w:val="uk-UA"/>
              </w:rPr>
            </w:pPr>
            <w:r w:rsidRPr="00682275">
              <w:rPr>
                <w:sz w:val="24"/>
                <w:szCs w:val="24"/>
                <w:lang w:val="uk-UA"/>
              </w:rPr>
              <w:t>24</w:t>
            </w:r>
          </w:p>
        </w:tc>
      </w:tr>
      <w:tr w:rsidR="00682275" w:rsidRPr="00682275" w:rsidTr="003B3C87">
        <w:trPr>
          <w:trHeight w:val="247"/>
        </w:trPr>
        <w:tc>
          <w:tcPr>
            <w:tcW w:w="704" w:type="dxa"/>
            <w:vAlign w:val="center"/>
          </w:tcPr>
          <w:p w:rsidR="008532F6" w:rsidRPr="00682275" w:rsidRDefault="008532F6" w:rsidP="008532F6">
            <w:pPr>
              <w:widowControl/>
              <w:autoSpaceDE/>
              <w:autoSpaceDN/>
              <w:spacing w:before="40" w:line="260" w:lineRule="auto"/>
              <w:ind w:left="142"/>
              <w:jc w:val="center"/>
              <w:rPr>
                <w:sz w:val="24"/>
                <w:szCs w:val="24"/>
                <w:lang w:val="uk-UA"/>
              </w:rPr>
            </w:pPr>
            <w:r w:rsidRPr="00682275">
              <w:rPr>
                <w:sz w:val="24"/>
                <w:szCs w:val="24"/>
                <w:lang w:val="uk-UA"/>
              </w:rPr>
              <w:t>3</w:t>
            </w:r>
          </w:p>
        </w:tc>
        <w:tc>
          <w:tcPr>
            <w:tcW w:w="2835" w:type="dxa"/>
            <w:vAlign w:val="center"/>
          </w:tcPr>
          <w:p w:rsidR="008532F6" w:rsidRPr="00682275" w:rsidRDefault="008532F6" w:rsidP="00DA5056">
            <w:pPr>
              <w:jc w:val="center"/>
              <w:rPr>
                <w:b/>
                <w:sz w:val="24"/>
                <w:szCs w:val="24"/>
                <w:lang w:val="uk-UA"/>
              </w:rPr>
            </w:pPr>
            <w:r w:rsidRPr="00682275">
              <w:rPr>
                <w:b/>
                <w:sz w:val="24"/>
                <w:szCs w:val="24"/>
                <w:lang w:val="uk-UA"/>
              </w:rPr>
              <w:t>Акумуляторна батарея</w:t>
            </w:r>
          </w:p>
          <w:p w:rsidR="008214EC" w:rsidRPr="00682275" w:rsidRDefault="008214EC" w:rsidP="00DA5056">
            <w:pPr>
              <w:jc w:val="center"/>
              <w:rPr>
                <w:sz w:val="24"/>
                <w:szCs w:val="24"/>
                <w:lang w:val="uk-UA"/>
              </w:rPr>
            </w:pPr>
            <w:r w:rsidRPr="00682275">
              <w:rPr>
                <w:b/>
                <w:sz w:val="24"/>
                <w:szCs w:val="24"/>
                <w:lang w:val="uk-UA"/>
              </w:rPr>
              <w:t>типу 3</w:t>
            </w:r>
          </w:p>
        </w:tc>
        <w:tc>
          <w:tcPr>
            <w:tcW w:w="4536" w:type="dxa"/>
          </w:tcPr>
          <w:p w:rsidR="006B75D2" w:rsidRPr="00682275" w:rsidRDefault="00E9401F" w:rsidP="006B75D2">
            <w:pPr>
              <w:rPr>
                <w:sz w:val="24"/>
                <w:szCs w:val="24"/>
                <w:lang w:val="uk-UA"/>
              </w:rPr>
            </w:pPr>
            <w:r w:rsidRPr="00682275">
              <w:rPr>
                <w:b/>
                <w:sz w:val="24"/>
                <w:szCs w:val="24"/>
                <w:lang w:val="uk-UA"/>
              </w:rPr>
              <w:t>Призначення:</w:t>
            </w:r>
            <w:r w:rsidRPr="00682275">
              <w:rPr>
                <w:sz w:val="24"/>
                <w:szCs w:val="24"/>
                <w:lang w:val="uk-UA"/>
              </w:rPr>
              <w:t xml:space="preserve"> </w:t>
            </w:r>
            <w:r w:rsidR="006B75D2" w:rsidRPr="00682275">
              <w:rPr>
                <w:sz w:val="24"/>
                <w:szCs w:val="24"/>
                <w:lang w:val="uk-UA"/>
              </w:rPr>
              <w:t>батарея загального призначення;</w:t>
            </w:r>
          </w:p>
          <w:p w:rsidR="00E9401F" w:rsidRPr="00682275" w:rsidRDefault="00E9401F" w:rsidP="00E9401F">
            <w:pPr>
              <w:rPr>
                <w:sz w:val="24"/>
                <w:szCs w:val="24"/>
                <w:lang w:val="uk-UA"/>
              </w:rPr>
            </w:pPr>
            <w:r w:rsidRPr="00682275">
              <w:rPr>
                <w:sz w:val="24"/>
                <w:szCs w:val="24"/>
                <w:lang w:val="uk-UA"/>
              </w:rPr>
              <w:t>Вид : гелева АКБ;</w:t>
            </w:r>
          </w:p>
          <w:p w:rsidR="00E9401F" w:rsidRPr="00682275" w:rsidRDefault="00E9401F" w:rsidP="00E9401F">
            <w:pPr>
              <w:rPr>
                <w:sz w:val="24"/>
                <w:szCs w:val="24"/>
                <w:lang w:val="uk-UA"/>
              </w:rPr>
            </w:pPr>
            <w:r w:rsidRPr="00682275">
              <w:rPr>
                <w:sz w:val="24"/>
                <w:szCs w:val="24"/>
                <w:lang w:val="uk-UA"/>
              </w:rPr>
              <w:t xml:space="preserve">Технологія: </w:t>
            </w:r>
            <w:r w:rsidRPr="00682275">
              <w:rPr>
                <w:sz w:val="24"/>
                <w:szCs w:val="24"/>
                <w:lang w:val="en-US"/>
              </w:rPr>
              <w:t>AGM</w:t>
            </w:r>
            <w:r w:rsidRPr="00682275">
              <w:rPr>
                <w:sz w:val="24"/>
                <w:szCs w:val="24"/>
                <w:lang w:val="uk-UA"/>
              </w:rPr>
              <w:t>;</w:t>
            </w:r>
          </w:p>
          <w:p w:rsidR="00E9401F" w:rsidRPr="00682275" w:rsidRDefault="00E9401F" w:rsidP="00E9401F">
            <w:pPr>
              <w:rPr>
                <w:sz w:val="24"/>
                <w:szCs w:val="24"/>
                <w:lang w:val="uk-UA"/>
              </w:rPr>
            </w:pPr>
            <w:r w:rsidRPr="00682275">
              <w:rPr>
                <w:sz w:val="24"/>
                <w:szCs w:val="24"/>
                <w:lang w:val="uk-UA"/>
              </w:rPr>
              <w:t>Ємність не менше 17 Ah;</w:t>
            </w:r>
          </w:p>
          <w:p w:rsidR="00E9401F" w:rsidRPr="00682275" w:rsidRDefault="00E9401F" w:rsidP="00E9401F">
            <w:pPr>
              <w:rPr>
                <w:sz w:val="24"/>
                <w:szCs w:val="24"/>
                <w:lang w:val="uk-UA"/>
              </w:rPr>
            </w:pPr>
            <w:r w:rsidRPr="00682275">
              <w:rPr>
                <w:sz w:val="24"/>
                <w:szCs w:val="24"/>
                <w:lang w:val="uk-UA"/>
              </w:rPr>
              <w:t>Напруга номінальна 12В;</w:t>
            </w:r>
          </w:p>
          <w:p w:rsidR="00E9401F" w:rsidRPr="00682275" w:rsidRDefault="00E9401F" w:rsidP="00E9401F">
            <w:pPr>
              <w:rPr>
                <w:sz w:val="24"/>
                <w:szCs w:val="24"/>
                <w:lang w:val="uk-UA"/>
              </w:rPr>
            </w:pPr>
            <w:r w:rsidRPr="00682275">
              <w:rPr>
                <w:sz w:val="24"/>
                <w:szCs w:val="24"/>
                <w:lang w:val="uk-UA"/>
              </w:rPr>
              <w:t xml:space="preserve">Габарити АКБ: </w:t>
            </w:r>
            <w:r w:rsidRPr="00682275">
              <w:rPr>
                <w:sz w:val="24"/>
                <w:szCs w:val="24"/>
              </w:rPr>
              <w:t>1</w:t>
            </w:r>
            <w:r w:rsidR="006B75D2" w:rsidRPr="00682275">
              <w:rPr>
                <w:sz w:val="24"/>
                <w:szCs w:val="24"/>
                <w:lang w:val="uk-UA"/>
              </w:rPr>
              <w:t>8</w:t>
            </w:r>
            <w:r w:rsidRPr="00682275">
              <w:rPr>
                <w:sz w:val="24"/>
                <w:szCs w:val="24"/>
              </w:rPr>
              <w:t>1х</w:t>
            </w:r>
            <w:r w:rsidR="006B75D2" w:rsidRPr="00682275">
              <w:rPr>
                <w:sz w:val="24"/>
                <w:szCs w:val="24"/>
                <w:lang w:val="uk-UA"/>
              </w:rPr>
              <w:t>76</w:t>
            </w:r>
            <w:r w:rsidRPr="00682275">
              <w:rPr>
                <w:sz w:val="24"/>
                <w:szCs w:val="24"/>
              </w:rPr>
              <w:t>х</w:t>
            </w:r>
            <w:r w:rsidR="006B75D2" w:rsidRPr="00682275">
              <w:rPr>
                <w:sz w:val="24"/>
                <w:szCs w:val="24"/>
                <w:lang w:val="uk-UA"/>
              </w:rPr>
              <w:t>167</w:t>
            </w:r>
            <w:r w:rsidRPr="00682275">
              <w:rPr>
                <w:sz w:val="24"/>
                <w:szCs w:val="24"/>
              </w:rPr>
              <w:t xml:space="preserve"> мм</w:t>
            </w:r>
          </w:p>
          <w:p w:rsidR="00E9401F" w:rsidRPr="00682275" w:rsidRDefault="00E9401F" w:rsidP="00E9401F">
            <w:pPr>
              <w:rPr>
                <w:sz w:val="24"/>
                <w:szCs w:val="24"/>
                <w:lang w:val="uk-UA"/>
              </w:rPr>
            </w:pPr>
            <w:r w:rsidRPr="00682275">
              <w:rPr>
                <w:sz w:val="24"/>
                <w:szCs w:val="24"/>
                <w:lang w:val="uk-UA"/>
              </w:rPr>
              <w:t xml:space="preserve">Тип клеми – </w:t>
            </w:r>
            <w:r w:rsidR="006B75D2" w:rsidRPr="00682275">
              <w:rPr>
                <w:sz w:val="24"/>
                <w:szCs w:val="24"/>
                <w:lang w:val="uk-UA"/>
              </w:rPr>
              <w:t>під болт М5</w:t>
            </w:r>
            <w:r w:rsidRPr="00682275">
              <w:rPr>
                <w:sz w:val="24"/>
                <w:szCs w:val="24"/>
                <w:lang w:val="uk-UA"/>
              </w:rPr>
              <w:t>;</w:t>
            </w:r>
          </w:p>
          <w:p w:rsidR="00E9401F" w:rsidRPr="00682275" w:rsidRDefault="00E9401F" w:rsidP="00E9401F">
            <w:pPr>
              <w:rPr>
                <w:sz w:val="24"/>
                <w:szCs w:val="24"/>
                <w:lang w:val="uk-UA"/>
              </w:rPr>
            </w:pPr>
            <w:r w:rsidRPr="00682275">
              <w:rPr>
                <w:sz w:val="24"/>
                <w:szCs w:val="24"/>
                <w:lang w:val="uk-UA"/>
              </w:rPr>
              <w:t>Термін зберігання без підзарядки, при 25</w:t>
            </w:r>
            <w:r w:rsidRPr="00682275">
              <w:rPr>
                <w:sz w:val="24"/>
                <w:szCs w:val="24"/>
                <w:vertAlign w:val="superscript"/>
                <w:lang w:val="uk-UA"/>
              </w:rPr>
              <w:t>0</w:t>
            </w:r>
            <w:r w:rsidRPr="00682275">
              <w:rPr>
                <w:sz w:val="24"/>
                <w:szCs w:val="24"/>
                <w:lang w:val="uk-UA"/>
              </w:rPr>
              <w:t>С не менше 5 місяців;</w:t>
            </w:r>
          </w:p>
          <w:p w:rsidR="00E9401F" w:rsidRPr="00682275" w:rsidRDefault="00E9401F" w:rsidP="00E9401F">
            <w:pPr>
              <w:rPr>
                <w:sz w:val="24"/>
                <w:szCs w:val="24"/>
                <w:lang w:val="uk-UA"/>
              </w:rPr>
            </w:pPr>
            <w:r w:rsidRPr="00682275">
              <w:rPr>
                <w:sz w:val="24"/>
                <w:szCs w:val="24"/>
                <w:lang w:val="uk-UA"/>
              </w:rPr>
              <w:t>Гарантійний  строк експлуатації не менше 12 місяців;</w:t>
            </w:r>
          </w:p>
          <w:p w:rsidR="00E9401F" w:rsidRPr="00682275" w:rsidRDefault="00E9401F" w:rsidP="00E9401F">
            <w:pPr>
              <w:rPr>
                <w:sz w:val="24"/>
                <w:szCs w:val="24"/>
                <w:lang w:val="uk-UA"/>
              </w:rPr>
            </w:pPr>
            <w:r w:rsidRPr="00682275">
              <w:rPr>
                <w:sz w:val="24"/>
                <w:szCs w:val="24"/>
                <w:lang w:val="uk-UA"/>
              </w:rPr>
              <w:t>Термін експлуатації, не менше 5 років, або не менше 260 циклів заряду - розряду.</w:t>
            </w:r>
          </w:p>
          <w:p w:rsidR="00DA5056" w:rsidRPr="00682275" w:rsidRDefault="00E9401F" w:rsidP="00E9401F">
            <w:pPr>
              <w:rPr>
                <w:sz w:val="24"/>
                <w:szCs w:val="24"/>
                <w:lang w:val="uk-UA"/>
              </w:rPr>
            </w:pPr>
            <w:r w:rsidRPr="00682275">
              <w:rPr>
                <w:sz w:val="24"/>
                <w:szCs w:val="24"/>
                <w:lang w:val="uk-UA"/>
              </w:rPr>
              <w:t>Дата виробництва 2024 рік</w:t>
            </w:r>
            <w:r w:rsidR="00DA5056" w:rsidRPr="00682275">
              <w:rPr>
                <w:sz w:val="24"/>
                <w:szCs w:val="24"/>
                <w:lang w:val="uk-UA"/>
              </w:rPr>
              <w:t>.</w:t>
            </w:r>
          </w:p>
          <w:p w:rsidR="00E9401F" w:rsidRPr="00682275" w:rsidRDefault="00DA5056" w:rsidP="00E9401F">
            <w:pPr>
              <w:rPr>
                <w:b/>
                <w:sz w:val="24"/>
                <w:szCs w:val="24"/>
                <w:lang w:val="uk-UA"/>
              </w:rPr>
            </w:pPr>
            <w:r w:rsidRPr="00682275">
              <w:rPr>
                <w:b/>
                <w:sz w:val="24"/>
                <w:szCs w:val="24"/>
                <w:lang w:val="uk-UA"/>
              </w:rPr>
              <w:lastRenderedPageBreak/>
              <w:t>Увага! Пари повинні бути обов'язково однієї партії</w:t>
            </w:r>
            <w:r w:rsidR="00E9401F" w:rsidRPr="00682275">
              <w:rPr>
                <w:b/>
                <w:sz w:val="24"/>
                <w:szCs w:val="24"/>
                <w:lang w:val="uk-UA"/>
              </w:rPr>
              <w:t>.</w:t>
            </w:r>
          </w:p>
          <w:p w:rsidR="008532F6" w:rsidRPr="00682275" w:rsidRDefault="00E9401F" w:rsidP="00E9401F">
            <w:pPr>
              <w:rPr>
                <w:sz w:val="24"/>
                <w:szCs w:val="24"/>
                <w:lang w:val="uk-UA"/>
              </w:rPr>
            </w:pPr>
            <w:r w:rsidRPr="00682275">
              <w:rPr>
                <w:sz w:val="24"/>
                <w:szCs w:val="24"/>
                <w:lang w:val="uk-UA"/>
              </w:rPr>
              <w:t xml:space="preserve">Типу </w:t>
            </w:r>
            <w:r w:rsidRPr="00682275">
              <w:t>GP12170</w:t>
            </w:r>
            <w:r w:rsidRPr="00682275">
              <w:rPr>
                <w:lang w:val="uk-UA"/>
              </w:rPr>
              <w:t xml:space="preserve">, виробника </w:t>
            </w:r>
            <w:r w:rsidRPr="00682275">
              <w:rPr>
                <w:lang w:val="en-US"/>
              </w:rPr>
              <w:t>CSB</w:t>
            </w:r>
            <w:r w:rsidRPr="00682275">
              <w:rPr>
                <w:lang w:val="uk-UA"/>
              </w:rPr>
              <w:t>, або аналог за характеристиками.</w:t>
            </w:r>
          </w:p>
        </w:tc>
        <w:tc>
          <w:tcPr>
            <w:tcW w:w="992" w:type="dxa"/>
            <w:vAlign w:val="center"/>
          </w:tcPr>
          <w:p w:rsidR="008532F6" w:rsidRPr="00682275" w:rsidRDefault="00387210" w:rsidP="008532F6">
            <w:pPr>
              <w:jc w:val="center"/>
              <w:rPr>
                <w:sz w:val="24"/>
                <w:szCs w:val="24"/>
                <w:lang w:val="uk-UA"/>
              </w:rPr>
            </w:pPr>
            <w:r w:rsidRPr="00682275">
              <w:rPr>
                <w:sz w:val="24"/>
                <w:szCs w:val="24"/>
                <w:lang w:val="uk-UA"/>
              </w:rPr>
              <w:lastRenderedPageBreak/>
              <w:t>шт.</w:t>
            </w:r>
          </w:p>
        </w:tc>
        <w:tc>
          <w:tcPr>
            <w:tcW w:w="1134" w:type="dxa"/>
            <w:vAlign w:val="center"/>
          </w:tcPr>
          <w:p w:rsidR="008532F6" w:rsidRPr="00682275" w:rsidRDefault="00E9401F" w:rsidP="008532F6">
            <w:pPr>
              <w:jc w:val="center"/>
              <w:rPr>
                <w:sz w:val="24"/>
                <w:szCs w:val="24"/>
                <w:lang w:val="uk-UA"/>
              </w:rPr>
            </w:pPr>
            <w:r w:rsidRPr="00682275">
              <w:rPr>
                <w:sz w:val="24"/>
                <w:szCs w:val="24"/>
                <w:lang w:val="uk-UA"/>
              </w:rPr>
              <w:t>32</w:t>
            </w:r>
          </w:p>
        </w:tc>
      </w:tr>
      <w:tr w:rsidR="00682275" w:rsidRPr="00682275" w:rsidTr="003B3C87">
        <w:trPr>
          <w:trHeight w:val="247"/>
        </w:trPr>
        <w:tc>
          <w:tcPr>
            <w:tcW w:w="704" w:type="dxa"/>
            <w:vAlign w:val="center"/>
          </w:tcPr>
          <w:p w:rsidR="008532F6" w:rsidRPr="00682275" w:rsidRDefault="008532F6" w:rsidP="008532F6">
            <w:pPr>
              <w:widowControl/>
              <w:autoSpaceDE/>
              <w:autoSpaceDN/>
              <w:spacing w:before="40" w:line="260" w:lineRule="auto"/>
              <w:ind w:left="142"/>
              <w:jc w:val="center"/>
              <w:rPr>
                <w:sz w:val="24"/>
                <w:szCs w:val="24"/>
                <w:lang w:val="uk-UA"/>
              </w:rPr>
            </w:pPr>
            <w:r w:rsidRPr="00682275">
              <w:rPr>
                <w:sz w:val="24"/>
                <w:szCs w:val="24"/>
                <w:lang w:val="uk-UA"/>
              </w:rPr>
              <w:lastRenderedPageBreak/>
              <w:t>4</w:t>
            </w:r>
          </w:p>
        </w:tc>
        <w:tc>
          <w:tcPr>
            <w:tcW w:w="2835" w:type="dxa"/>
            <w:vAlign w:val="center"/>
          </w:tcPr>
          <w:p w:rsidR="008532F6" w:rsidRPr="00682275" w:rsidRDefault="008532F6" w:rsidP="00DA5056">
            <w:pPr>
              <w:jc w:val="center"/>
              <w:rPr>
                <w:b/>
                <w:sz w:val="24"/>
                <w:szCs w:val="24"/>
                <w:lang w:val="uk-UA"/>
              </w:rPr>
            </w:pPr>
            <w:r w:rsidRPr="00682275">
              <w:rPr>
                <w:b/>
                <w:sz w:val="24"/>
                <w:szCs w:val="24"/>
                <w:lang w:val="uk-UA"/>
              </w:rPr>
              <w:t>Акумуляторна батарея</w:t>
            </w:r>
          </w:p>
          <w:p w:rsidR="008214EC" w:rsidRPr="00682275" w:rsidRDefault="008214EC" w:rsidP="00DA5056">
            <w:pPr>
              <w:jc w:val="center"/>
              <w:rPr>
                <w:sz w:val="24"/>
                <w:szCs w:val="24"/>
                <w:lang w:val="uk-UA"/>
              </w:rPr>
            </w:pPr>
            <w:r w:rsidRPr="00682275">
              <w:rPr>
                <w:b/>
                <w:sz w:val="24"/>
                <w:szCs w:val="24"/>
                <w:lang w:val="uk-UA"/>
              </w:rPr>
              <w:t>типу 4</w:t>
            </w:r>
          </w:p>
        </w:tc>
        <w:tc>
          <w:tcPr>
            <w:tcW w:w="4536" w:type="dxa"/>
          </w:tcPr>
          <w:p w:rsidR="00E9401F" w:rsidRPr="00682275" w:rsidRDefault="00E9401F" w:rsidP="00E9401F">
            <w:pPr>
              <w:rPr>
                <w:sz w:val="24"/>
                <w:szCs w:val="24"/>
                <w:lang w:val="uk-UA"/>
              </w:rPr>
            </w:pPr>
            <w:r w:rsidRPr="00682275">
              <w:rPr>
                <w:b/>
                <w:sz w:val="24"/>
                <w:szCs w:val="24"/>
                <w:lang w:val="uk-UA"/>
              </w:rPr>
              <w:t>Призначення:</w:t>
            </w:r>
            <w:r w:rsidRPr="00682275">
              <w:rPr>
                <w:sz w:val="24"/>
                <w:szCs w:val="24"/>
                <w:lang w:val="uk-UA"/>
              </w:rPr>
              <w:t xml:space="preserve"> </w:t>
            </w:r>
            <w:r w:rsidR="00A51E76" w:rsidRPr="00682275">
              <w:rPr>
                <w:sz w:val="24"/>
                <w:szCs w:val="24"/>
                <w:lang w:val="uk-UA"/>
              </w:rPr>
              <w:t>для безперебійних блоків живлення з інтенсивним режимом використання</w:t>
            </w:r>
            <w:r w:rsidRPr="00682275">
              <w:rPr>
                <w:sz w:val="24"/>
                <w:szCs w:val="24"/>
                <w:lang w:val="uk-UA"/>
              </w:rPr>
              <w:t>;</w:t>
            </w:r>
          </w:p>
          <w:p w:rsidR="00E9401F" w:rsidRPr="00682275" w:rsidRDefault="00E9401F" w:rsidP="00E9401F">
            <w:pPr>
              <w:rPr>
                <w:sz w:val="24"/>
                <w:szCs w:val="24"/>
                <w:lang w:val="uk-UA"/>
              </w:rPr>
            </w:pPr>
            <w:r w:rsidRPr="00682275">
              <w:rPr>
                <w:sz w:val="24"/>
                <w:szCs w:val="24"/>
                <w:lang w:val="uk-UA"/>
              </w:rPr>
              <w:t>Вид : гелева АКБ;</w:t>
            </w:r>
          </w:p>
          <w:p w:rsidR="00E9401F" w:rsidRPr="00682275" w:rsidRDefault="00E9401F" w:rsidP="00E9401F">
            <w:pPr>
              <w:rPr>
                <w:sz w:val="24"/>
                <w:szCs w:val="24"/>
                <w:lang w:val="uk-UA"/>
              </w:rPr>
            </w:pPr>
            <w:r w:rsidRPr="00682275">
              <w:rPr>
                <w:sz w:val="24"/>
                <w:szCs w:val="24"/>
                <w:lang w:val="uk-UA"/>
              </w:rPr>
              <w:t xml:space="preserve">Технологія: </w:t>
            </w:r>
            <w:r w:rsidRPr="00682275">
              <w:rPr>
                <w:sz w:val="24"/>
                <w:szCs w:val="24"/>
                <w:lang w:val="en-US"/>
              </w:rPr>
              <w:t>AGM</w:t>
            </w:r>
            <w:r w:rsidRPr="00682275">
              <w:rPr>
                <w:sz w:val="24"/>
                <w:szCs w:val="24"/>
                <w:lang w:val="uk-UA"/>
              </w:rPr>
              <w:t>;</w:t>
            </w:r>
          </w:p>
          <w:p w:rsidR="00E9401F" w:rsidRPr="00682275" w:rsidRDefault="00E9401F" w:rsidP="00E9401F">
            <w:pPr>
              <w:rPr>
                <w:sz w:val="24"/>
                <w:szCs w:val="24"/>
                <w:lang w:val="uk-UA"/>
              </w:rPr>
            </w:pPr>
            <w:r w:rsidRPr="00682275">
              <w:rPr>
                <w:sz w:val="24"/>
                <w:szCs w:val="24"/>
                <w:lang w:val="uk-UA"/>
              </w:rPr>
              <w:t xml:space="preserve">Ємність не менше </w:t>
            </w:r>
            <w:r w:rsidR="00A51E76" w:rsidRPr="00682275">
              <w:rPr>
                <w:sz w:val="24"/>
                <w:szCs w:val="24"/>
                <w:lang w:val="uk-UA"/>
              </w:rPr>
              <w:t>9</w:t>
            </w:r>
            <w:r w:rsidRPr="00682275">
              <w:rPr>
                <w:sz w:val="24"/>
                <w:szCs w:val="24"/>
                <w:lang w:val="uk-UA"/>
              </w:rPr>
              <w:t xml:space="preserve"> Ah;</w:t>
            </w:r>
          </w:p>
          <w:p w:rsidR="00E9401F" w:rsidRPr="00682275" w:rsidRDefault="00E9401F" w:rsidP="00E9401F">
            <w:pPr>
              <w:rPr>
                <w:sz w:val="24"/>
                <w:szCs w:val="24"/>
                <w:lang w:val="uk-UA"/>
              </w:rPr>
            </w:pPr>
            <w:r w:rsidRPr="00682275">
              <w:rPr>
                <w:sz w:val="24"/>
                <w:szCs w:val="24"/>
                <w:lang w:val="uk-UA"/>
              </w:rPr>
              <w:t xml:space="preserve">Напруга номінальна </w:t>
            </w:r>
            <w:r w:rsidR="00A51E76" w:rsidRPr="00682275">
              <w:rPr>
                <w:sz w:val="24"/>
                <w:szCs w:val="24"/>
                <w:lang w:val="uk-UA"/>
              </w:rPr>
              <w:t>6</w:t>
            </w:r>
            <w:r w:rsidRPr="00682275">
              <w:rPr>
                <w:sz w:val="24"/>
                <w:szCs w:val="24"/>
                <w:lang w:val="uk-UA"/>
              </w:rPr>
              <w:t>В;</w:t>
            </w:r>
          </w:p>
          <w:p w:rsidR="00E9401F" w:rsidRPr="00682275" w:rsidRDefault="00E9401F" w:rsidP="00E9401F">
            <w:pPr>
              <w:rPr>
                <w:lang w:val="uk-UA"/>
              </w:rPr>
            </w:pPr>
            <w:r w:rsidRPr="00682275">
              <w:rPr>
                <w:lang w:val="uk-UA"/>
              </w:rPr>
              <w:t xml:space="preserve">Габарити АКБ: </w:t>
            </w:r>
            <w:r w:rsidRPr="00682275">
              <w:t>151х</w:t>
            </w:r>
            <w:r w:rsidR="00A51E76" w:rsidRPr="00682275">
              <w:rPr>
                <w:lang w:val="uk-UA"/>
              </w:rPr>
              <w:t>34</w:t>
            </w:r>
            <w:r w:rsidRPr="00682275">
              <w:t>х</w:t>
            </w:r>
            <w:r w:rsidRPr="00682275">
              <w:rPr>
                <w:lang w:val="uk-UA"/>
              </w:rPr>
              <w:t>100</w:t>
            </w:r>
            <w:r w:rsidRPr="00682275">
              <w:t xml:space="preserve"> мм</w:t>
            </w:r>
          </w:p>
          <w:p w:rsidR="00E9401F" w:rsidRPr="00682275" w:rsidRDefault="00E9401F" w:rsidP="00E9401F">
            <w:pPr>
              <w:rPr>
                <w:sz w:val="24"/>
                <w:szCs w:val="24"/>
                <w:lang w:val="uk-UA"/>
              </w:rPr>
            </w:pPr>
            <w:r w:rsidRPr="00682275">
              <w:rPr>
                <w:sz w:val="24"/>
                <w:szCs w:val="24"/>
                <w:lang w:val="uk-UA"/>
              </w:rPr>
              <w:t xml:space="preserve">Тип клеми – </w:t>
            </w:r>
            <w:r w:rsidR="00A51E76" w:rsidRPr="00682275">
              <w:rPr>
                <w:lang w:val="en-US"/>
              </w:rPr>
              <w:t>T</w:t>
            </w:r>
            <w:r w:rsidRPr="00682275">
              <w:t>2</w:t>
            </w:r>
            <w:r w:rsidRPr="00682275">
              <w:rPr>
                <w:sz w:val="24"/>
                <w:szCs w:val="24"/>
                <w:lang w:val="uk-UA"/>
              </w:rPr>
              <w:t>;</w:t>
            </w:r>
          </w:p>
          <w:p w:rsidR="00E9401F" w:rsidRPr="00682275" w:rsidRDefault="00E9401F" w:rsidP="00E9401F">
            <w:pPr>
              <w:rPr>
                <w:sz w:val="24"/>
                <w:szCs w:val="24"/>
                <w:lang w:val="uk-UA"/>
              </w:rPr>
            </w:pPr>
            <w:r w:rsidRPr="00682275">
              <w:rPr>
                <w:sz w:val="24"/>
                <w:szCs w:val="24"/>
                <w:lang w:val="uk-UA"/>
              </w:rPr>
              <w:t>Гарантійний  строк експлуатації не менше 12 місяців;</w:t>
            </w:r>
          </w:p>
          <w:p w:rsidR="00E9401F" w:rsidRPr="00682275" w:rsidRDefault="00E9401F" w:rsidP="00E9401F">
            <w:pPr>
              <w:rPr>
                <w:sz w:val="24"/>
                <w:szCs w:val="24"/>
                <w:lang w:val="uk-UA"/>
              </w:rPr>
            </w:pPr>
            <w:r w:rsidRPr="00682275">
              <w:rPr>
                <w:sz w:val="24"/>
                <w:szCs w:val="24"/>
                <w:lang w:val="uk-UA"/>
              </w:rPr>
              <w:t>Термін експлуатації, не менше 5 років.</w:t>
            </w:r>
          </w:p>
          <w:p w:rsidR="00E9401F" w:rsidRPr="00682275" w:rsidRDefault="00E9401F" w:rsidP="00E9401F">
            <w:pPr>
              <w:rPr>
                <w:sz w:val="24"/>
                <w:szCs w:val="24"/>
                <w:lang w:val="uk-UA"/>
              </w:rPr>
            </w:pPr>
            <w:r w:rsidRPr="00682275">
              <w:rPr>
                <w:sz w:val="24"/>
                <w:szCs w:val="24"/>
                <w:lang w:val="uk-UA"/>
              </w:rPr>
              <w:t>Дата виробництва 2024 рік.</w:t>
            </w:r>
          </w:p>
          <w:p w:rsidR="00DA5056" w:rsidRPr="00682275" w:rsidRDefault="00DA5056" w:rsidP="00DA5056">
            <w:pPr>
              <w:rPr>
                <w:b/>
                <w:sz w:val="24"/>
                <w:szCs w:val="24"/>
                <w:lang w:val="uk-UA"/>
              </w:rPr>
            </w:pPr>
            <w:r w:rsidRPr="00682275">
              <w:rPr>
                <w:b/>
                <w:sz w:val="24"/>
                <w:szCs w:val="24"/>
                <w:lang w:val="uk-UA"/>
              </w:rPr>
              <w:t>Увага! Всі АКБ повинні бути обов'язково однієї партії.</w:t>
            </w:r>
          </w:p>
          <w:p w:rsidR="008532F6" w:rsidRPr="00682275" w:rsidRDefault="00E9401F" w:rsidP="00E9401F">
            <w:pPr>
              <w:rPr>
                <w:sz w:val="24"/>
                <w:szCs w:val="24"/>
                <w:lang w:val="uk-UA"/>
              </w:rPr>
            </w:pPr>
            <w:r w:rsidRPr="00682275">
              <w:rPr>
                <w:sz w:val="24"/>
                <w:szCs w:val="24"/>
                <w:lang w:val="uk-UA"/>
              </w:rPr>
              <w:t xml:space="preserve">Типу </w:t>
            </w:r>
            <w:r w:rsidR="00A51E76" w:rsidRPr="00682275">
              <w:t>HR 9-6 (HR9-6/T2)</w:t>
            </w:r>
            <w:r w:rsidRPr="00682275">
              <w:rPr>
                <w:lang w:val="uk-UA"/>
              </w:rPr>
              <w:t xml:space="preserve">, виробника </w:t>
            </w:r>
            <w:r w:rsidR="00A51E76" w:rsidRPr="00682275">
              <w:rPr>
                <w:lang w:val="en-US"/>
              </w:rPr>
              <w:t>B</w:t>
            </w:r>
            <w:r w:rsidR="00A51E76" w:rsidRPr="00682275">
              <w:rPr>
                <w:lang w:val="ru-RU"/>
              </w:rPr>
              <w:t>.</w:t>
            </w:r>
            <w:r w:rsidR="00A51E76" w:rsidRPr="00682275">
              <w:rPr>
                <w:lang w:val="en-US"/>
              </w:rPr>
              <w:t>B</w:t>
            </w:r>
            <w:r w:rsidR="00A51E76" w:rsidRPr="00682275">
              <w:rPr>
                <w:lang w:val="ru-RU"/>
              </w:rPr>
              <w:t xml:space="preserve">. </w:t>
            </w:r>
            <w:r w:rsidR="00A51E76" w:rsidRPr="00682275">
              <w:rPr>
                <w:lang w:val="en-US"/>
              </w:rPr>
              <w:t>Battery</w:t>
            </w:r>
            <w:r w:rsidRPr="00682275">
              <w:rPr>
                <w:lang w:val="uk-UA"/>
              </w:rPr>
              <w:t>, або аналог за характеристиками.</w:t>
            </w:r>
          </w:p>
        </w:tc>
        <w:tc>
          <w:tcPr>
            <w:tcW w:w="992" w:type="dxa"/>
            <w:vAlign w:val="center"/>
          </w:tcPr>
          <w:p w:rsidR="008532F6" w:rsidRPr="00682275" w:rsidRDefault="00387210" w:rsidP="008532F6">
            <w:pPr>
              <w:jc w:val="center"/>
              <w:rPr>
                <w:sz w:val="24"/>
                <w:szCs w:val="24"/>
                <w:lang w:val="uk-UA"/>
              </w:rPr>
            </w:pPr>
            <w:r w:rsidRPr="00682275">
              <w:rPr>
                <w:sz w:val="24"/>
                <w:szCs w:val="24"/>
                <w:lang w:val="uk-UA"/>
              </w:rPr>
              <w:t>шт.</w:t>
            </w:r>
          </w:p>
        </w:tc>
        <w:tc>
          <w:tcPr>
            <w:tcW w:w="1134" w:type="dxa"/>
            <w:vAlign w:val="center"/>
          </w:tcPr>
          <w:p w:rsidR="008532F6" w:rsidRPr="00682275" w:rsidRDefault="00E9401F" w:rsidP="008532F6">
            <w:pPr>
              <w:jc w:val="center"/>
              <w:rPr>
                <w:sz w:val="24"/>
                <w:szCs w:val="24"/>
                <w:lang w:val="uk-UA"/>
              </w:rPr>
            </w:pPr>
            <w:r w:rsidRPr="00682275">
              <w:rPr>
                <w:sz w:val="24"/>
                <w:szCs w:val="24"/>
                <w:lang w:val="uk-UA"/>
              </w:rPr>
              <w:t>6</w:t>
            </w:r>
          </w:p>
        </w:tc>
      </w:tr>
    </w:tbl>
    <w:p w:rsidR="001E3A82" w:rsidRPr="00682275" w:rsidRDefault="008214EC" w:rsidP="0055561E">
      <w:pPr>
        <w:pStyle w:val="Style4"/>
        <w:widowControl/>
        <w:tabs>
          <w:tab w:val="left" w:pos="0"/>
        </w:tabs>
        <w:ind w:firstLine="0"/>
      </w:pPr>
      <w:r w:rsidRPr="00682275">
        <w:t xml:space="preserve">Поставка Товару (завантаження, розвантаження, занос Товару в приміщення, </w:t>
      </w:r>
      <w:r w:rsidR="00840701" w:rsidRPr="00682275">
        <w:t xml:space="preserve">у. </w:t>
      </w:r>
      <w:r w:rsidRPr="00682275">
        <w:t>т.ч. інші витрати, пов’язані з постачанням Товару в цілому) здійснюється силами та за рахунок Постачальника.</w:t>
      </w:r>
    </w:p>
    <w:p w:rsidR="008214EC" w:rsidRPr="00682275" w:rsidRDefault="008214EC" w:rsidP="0055561E">
      <w:pPr>
        <w:pStyle w:val="Style4"/>
        <w:widowControl/>
        <w:tabs>
          <w:tab w:val="left" w:pos="0"/>
        </w:tabs>
        <w:ind w:firstLine="0"/>
      </w:pPr>
    </w:p>
    <w:p w:rsidR="008214EC" w:rsidRPr="00682275" w:rsidRDefault="008214EC" w:rsidP="008214EC">
      <w:pPr>
        <w:pStyle w:val="a8"/>
        <w:widowControl w:val="0"/>
        <w:tabs>
          <w:tab w:val="left" w:pos="-180"/>
        </w:tabs>
        <w:spacing w:before="0" w:beforeAutospacing="0" w:after="0" w:afterAutospacing="0"/>
        <w:jc w:val="both"/>
      </w:pPr>
      <w:r w:rsidRPr="00682275">
        <w:rPr>
          <w:b/>
          <w:u w:val="single"/>
        </w:rPr>
        <w:t xml:space="preserve">Документи та інформація, які Учасник повинен надати </w:t>
      </w:r>
      <w:r w:rsidRPr="00682275">
        <w:t>на підтвердження відповідності запропонованого Товару вимогам до предмета закупівлі:</w:t>
      </w:r>
    </w:p>
    <w:p w:rsidR="008214EC" w:rsidRPr="00682275" w:rsidRDefault="008214EC" w:rsidP="008214EC">
      <w:pPr>
        <w:shd w:val="clear" w:color="auto" w:fill="FFFFFF"/>
        <w:jc w:val="both"/>
        <w:rPr>
          <w:sz w:val="24"/>
          <w:szCs w:val="24"/>
          <w:lang w:val="uk-UA"/>
        </w:rPr>
      </w:pPr>
    </w:p>
    <w:p w:rsidR="008214EC" w:rsidRPr="00682275" w:rsidRDefault="006364C0" w:rsidP="008214EC">
      <w:pPr>
        <w:jc w:val="both"/>
        <w:rPr>
          <w:b/>
          <w:sz w:val="24"/>
          <w:szCs w:val="24"/>
          <w:lang w:val="uk-UA" w:eastAsia="uk-UA"/>
        </w:rPr>
      </w:pPr>
      <w:r w:rsidRPr="00682275">
        <w:rPr>
          <w:sz w:val="24"/>
          <w:szCs w:val="24"/>
          <w:lang w:val="uk-UA" w:eastAsia="uk-UA"/>
        </w:rPr>
        <w:t>-</w:t>
      </w:r>
      <w:r w:rsidR="008214EC" w:rsidRPr="00682275">
        <w:rPr>
          <w:sz w:val="24"/>
          <w:szCs w:val="24"/>
          <w:lang w:val="uk-UA" w:eastAsia="uk-UA"/>
        </w:rPr>
        <w:t xml:space="preserve"> копії документів</w:t>
      </w:r>
      <w:r w:rsidR="008214EC" w:rsidRPr="00682275">
        <w:rPr>
          <w:b/>
          <w:sz w:val="24"/>
          <w:szCs w:val="24"/>
          <w:lang w:val="uk-UA" w:eastAsia="uk-UA"/>
        </w:rPr>
        <w:t xml:space="preserve"> виробника</w:t>
      </w:r>
      <w:r w:rsidR="008214EC" w:rsidRPr="00682275">
        <w:rPr>
          <w:sz w:val="24"/>
          <w:szCs w:val="24"/>
          <w:lang w:val="uk-UA" w:eastAsia="uk-UA"/>
        </w:rPr>
        <w:t xml:space="preserve"> (</w:t>
      </w:r>
      <w:r w:rsidR="008214EC" w:rsidRPr="00682275">
        <w:rPr>
          <w:sz w:val="24"/>
          <w:szCs w:val="24"/>
          <w:lang w:val="uk-UA"/>
        </w:rPr>
        <w:t>паспорт якості та/або сертифікат якості та/або гарантійний талон та/або інструкція з експлуатації</w:t>
      </w:r>
      <w:r w:rsidR="008214EC" w:rsidRPr="00682275">
        <w:rPr>
          <w:rStyle w:val="1e"/>
          <w:sz w:val="24"/>
          <w:szCs w:val="24"/>
          <w:lang w:val="uk-UA"/>
        </w:rPr>
        <w:t xml:space="preserve"> та/або інших документів виробника)</w:t>
      </w:r>
      <w:r w:rsidR="008214EC" w:rsidRPr="00682275">
        <w:rPr>
          <w:sz w:val="24"/>
          <w:szCs w:val="24"/>
          <w:lang w:val="uk-UA" w:eastAsia="uk-UA"/>
        </w:rPr>
        <w:t xml:space="preserve">, які містять та підтверджують наступні технічні характеристики: </w:t>
      </w:r>
      <w:r w:rsidR="008214EC" w:rsidRPr="00682275">
        <w:rPr>
          <w:b/>
          <w:sz w:val="24"/>
          <w:szCs w:val="24"/>
          <w:lang w:val="uk-UA" w:eastAsia="uk-UA"/>
        </w:rPr>
        <w:t xml:space="preserve">найменування, ємність, розміри корпусу (висота, довжина, ширина), </w:t>
      </w:r>
      <w:r w:rsidR="008214EC" w:rsidRPr="00682275">
        <w:rPr>
          <w:spacing w:val="3"/>
          <w:sz w:val="24"/>
          <w:szCs w:val="24"/>
          <w:lang w:val="uk-UA"/>
        </w:rPr>
        <w:t>але не виключно (щодо кожної номенклатурної позиції);</w:t>
      </w:r>
    </w:p>
    <w:p w:rsidR="008214EC" w:rsidRPr="00682275" w:rsidRDefault="006364C0" w:rsidP="008214EC">
      <w:pPr>
        <w:shd w:val="clear" w:color="auto" w:fill="FFFFFF"/>
        <w:jc w:val="both"/>
        <w:rPr>
          <w:sz w:val="24"/>
          <w:szCs w:val="24"/>
          <w:lang w:val="uk-UA"/>
        </w:rPr>
      </w:pPr>
      <w:r w:rsidRPr="00682275">
        <w:rPr>
          <w:sz w:val="24"/>
          <w:szCs w:val="24"/>
          <w:lang w:val="uk-UA"/>
        </w:rPr>
        <w:t xml:space="preserve">- </w:t>
      </w:r>
      <w:r w:rsidR="008214EC" w:rsidRPr="00682275">
        <w:rPr>
          <w:sz w:val="24"/>
          <w:szCs w:val="24"/>
          <w:lang w:val="uk-UA"/>
        </w:rPr>
        <w:t xml:space="preserve">заповнена Учасником Таблиця 2 «Порівняльна таблиця технічних характеристик» Додатку </w:t>
      </w:r>
      <w:r w:rsidR="00FF2864" w:rsidRPr="00682275">
        <w:rPr>
          <w:sz w:val="24"/>
          <w:szCs w:val="24"/>
          <w:lang w:val="uk-UA"/>
        </w:rPr>
        <w:t>____</w:t>
      </w:r>
      <w:r w:rsidR="008214EC" w:rsidRPr="00682275">
        <w:rPr>
          <w:sz w:val="24"/>
          <w:szCs w:val="24"/>
          <w:lang w:val="uk-UA"/>
        </w:rPr>
        <w:t xml:space="preserve"> до тендерної документації про відповідність запропонованого Учасником Товару технічним та якісним характеристикам предмета закупівлі.</w:t>
      </w:r>
    </w:p>
    <w:p w:rsidR="008214EC" w:rsidRPr="00682275" w:rsidRDefault="008214EC" w:rsidP="008214EC">
      <w:pPr>
        <w:shd w:val="clear" w:color="auto" w:fill="FFFFFF"/>
        <w:ind w:firstLine="567"/>
        <w:jc w:val="both"/>
        <w:rPr>
          <w:i/>
          <w:sz w:val="24"/>
          <w:szCs w:val="24"/>
          <w:lang w:val="uk-UA" w:eastAsia="uk-UA"/>
        </w:rPr>
      </w:pPr>
    </w:p>
    <w:p w:rsidR="008214EC" w:rsidRPr="00682275" w:rsidRDefault="008214EC" w:rsidP="008214EC">
      <w:pPr>
        <w:shd w:val="clear" w:color="auto" w:fill="FFFFFF"/>
        <w:ind w:firstLine="284"/>
        <w:jc w:val="both"/>
        <w:rPr>
          <w:b/>
          <w:i/>
          <w:sz w:val="24"/>
          <w:szCs w:val="24"/>
          <w:lang w:val="uk-UA"/>
        </w:rPr>
      </w:pPr>
      <w:r w:rsidRPr="00682275">
        <w:rPr>
          <w:sz w:val="24"/>
          <w:szCs w:val="24"/>
          <w:lang w:val="uk-UA" w:eastAsia="uk-UA"/>
        </w:rPr>
        <w:t xml:space="preserve">    </w:t>
      </w:r>
      <w:r w:rsidRPr="00682275">
        <w:rPr>
          <w:i/>
          <w:sz w:val="24"/>
          <w:szCs w:val="24"/>
          <w:lang w:val="uk-UA"/>
        </w:rPr>
        <w:t>Якщо тендерна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w:t>
      </w:r>
      <w:r w:rsidRPr="00682275">
        <w:rPr>
          <w:b/>
          <w:i/>
          <w:sz w:val="24"/>
          <w:szCs w:val="24"/>
          <w:lang w:val="uk-UA"/>
        </w:rPr>
        <w:t xml:space="preserve">, то читати з виразом «або еквівалент». </w:t>
      </w:r>
    </w:p>
    <w:p w:rsidR="008214EC" w:rsidRPr="00682275" w:rsidRDefault="008214EC" w:rsidP="008214EC">
      <w:pPr>
        <w:ind w:firstLine="567"/>
        <w:jc w:val="both"/>
        <w:rPr>
          <w:b/>
          <w:i/>
          <w:sz w:val="24"/>
          <w:szCs w:val="24"/>
          <w:lang w:val="uk-UA"/>
        </w:rPr>
      </w:pPr>
      <w:r w:rsidRPr="00682275">
        <w:rPr>
          <w:i/>
          <w:sz w:val="24"/>
          <w:szCs w:val="24"/>
          <w:lang w:val="uk-UA"/>
        </w:rPr>
        <w:t xml:space="preserve">У разі, якщо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682275">
        <w:rPr>
          <w:b/>
          <w:i/>
          <w:sz w:val="24"/>
          <w:szCs w:val="24"/>
          <w:lang w:val="uk-UA"/>
        </w:rPr>
        <w:t>то читати з виразом «або еквівалент»</w:t>
      </w:r>
    </w:p>
    <w:p w:rsidR="008214EC" w:rsidRPr="00682275" w:rsidRDefault="008214EC" w:rsidP="00FF2864">
      <w:pPr>
        <w:ind w:firstLine="567"/>
        <w:rPr>
          <w:b/>
          <w:sz w:val="24"/>
          <w:szCs w:val="24"/>
          <w:lang w:val="uk-UA"/>
        </w:rPr>
      </w:pPr>
      <w:r w:rsidRPr="00682275">
        <w:rPr>
          <w:i/>
          <w:sz w:val="24"/>
          <w:szCs w:val="24"/>
          <w:lang w:val="uk-UA"/>
        </w:rPr>
        <w:t xml:space="preserve">За підтвердженням інформації, наданої Учасником процедури закупівлі, Замовник має право звернутися до органів державної влади, підприємств, установ, організацій, </w:t>
      </w:r>
      <w:r w:rsidRPr="00682275">
        <w:rPr>
          <w:i/>
          <w:sz w:val="24"/>
          <w:szCs w:val="24"/>
          <w:u w:val="single"/>
          <w:lang w:val="uk-UA"/>
        </w:rPr>
        <w:t>в тому числі, до офіційних сайтів</w:t>
      </w:r>
      <w:r w:rsidRPr="00682275">
        <w:rPr>
          <w:i/>
          <w:sz w:val="24"/>
          <w:szCs w:val="24"/>
          <w:lang w:val="uk-UA"/>
        </w:rPr>
        <w:t xml:space="preserve"> органів державної влади, підприємств, установ, організацій відповідно до їх компетенції</w:t>
      </w:r>
      <w:r w:rsidRPr="00682275">
        <w:rPr>
          <w:b/>
          <w:sz w:val="24"/>
          <w:szCs w:val="24"/>
          <w:lang w:val="uk-UA"/>
        </w:rPr>
        <w:t>.</w:t>
      </w:r>
    </w:p>
    <w:p w:rsidR="008214EC" w:rsidRPr="00682275" w:rsidRDefault="00FF2864" w:rsidP="008214EC">
      <w:pPr>
        <w:pStyle w:val="Style4"/>
        <w:widowControl/>
        <w:tabs>
          <w:tab w:val="left" w:pos="0"/>
        </w:tabs>
        <w:ind w:firstLine="0"/>
      </w:pPr>
      <w:r w:rsidRPr="00682275">
        <w:rPr>
          <w:i/>
          <w:shd w:val="clear" w:color="auto" w:fill="FBE4D5"/>
        </w:rPr>
        <w:tab/>
      </w:r>
      <w:r w:rsidR="008214EC" w:rsidRPr="00682275">
        <w:rPr>
          <w:i/>
          <w:shd w:val="clear" w:color="auto" w:fill="FBE4D5"/>
        </w:rPr>
        <w:t>Звертаємо увагу Учасників, що за підроблення документів, печаток, штампів та бланків чи використання підроблених документів, печаток, штампів, Учасник торгів несе кримінальну відповідальність згідно зі статтею 358 Кримінального кодексу України</w:t>
      </w:r>
    </w:p>
    <w:p w:rsidR="008214EC" w:rsidRPr="00682275" w:rsidRDefault="008214EC" w:rsidP="0055561E">
      <w:pPr>
        <w:pStyle w:val="Style4"/>
        <w:widowControl/>
        <w:tabs>
          <w:tab w:val="left" w:pos="0"/>
        </w:tabs>
        <w:ind w:firstLine="0"/>
      </w:pPr>
    </w:p>
    <w:p w:rsidR="00FB3B35" w:rsidRPr="00682275" w:rsidRDefault="00FB3B35" w:rsidP="0055561E">
      <w:pPr>
        <w:pStyle w:val="Style4"/>
        <w:widowControl/>
        <w:tabs>
          <w:tab w:val="left" w:pos="0"/>
        </w:tabs>
        <w:ind w:firstLine="0"/>
        <w:rPr>
          <w:u w:val="single"/>
        </w:rPr>
        <w:sectPr w:rsidR="00FB3B35" w:rsidRPr="00682275" w:rsidSect="00323439">
          <w:pgSz w:w="11910" w:h="16840"/>
          <w:pgMar w:top="425" w:right="510" w:bottom="709" w:left="1361" w:header="709" w:footer="164" w:gutter="0"/>
          <w:pgNumType w:start="1"/>
          <w:cols w:space="720"/>
          <w:titlePg/>
        </w:sectPr>
      </w:pPr>
    </w:p>
    <w:p w:rsidR="000970D5" w:rsidRPr="00682275" w:rsidRDefault="000970D5" w:rsidP="000970D5">
      <w:pPr>
        <w:pStyle w:val="a8"/>
        <w:widowControl w:val="0"/>
        <w:tabs>
          <w:tab w:val="left" w:pos="142"/>
          <w:tab w:val="left" w:pos="284"/>
          <w:tab w:val="left" w:pos="426"/>
          <w:tab w:val="left" w:pos="709"/>
          <w:tab w:val="left" w:pos="993"/>
        </w:tabs>
        <w:spacing w:before="0" w:beforeAutospacing="0" w:after="0" w:afterAutospacing="0"/>
        <w:jc w:val="right"/>
        <w:rPr>
          <w:b/>
        </w:rPr>
      </w:pPr>
    </w:p>
    <w:p w:rsidR="000970D5" w:rsidRPr="00682275" w:rsidRDefault="000970D5" w:rsidP="000970D5">
      <w:pPr>
        <w:jc w:val="right"/>
        <w:rPr>
          <w:i/>
          <w:sz w:val="24"/>
          <w:szCs w:val="24"/>
          <w:lang w:val="uk-UA" w:eastAsia="uk-UA"/>
        </w:rPr>
      </w:pPr>
      <w:r w:rsidRPr="00682275">
        <w:rPr>
          <w:i/>
          <w:sz w:val="24"/>
          <w:szCs w:val="24"/>
          <w:lang w:val="uk-UA" w:eastAsia="uk-UA"/>
        </w:rPr>
        <w:t xml:space="preserve">Таблиця </w:t>
      </w:r>
      <w:r w:rsidR="005848DC" w:rsidRPr="00682275">
        <w:rPr>
          <w:i/>
          <w:sz w:val="24"/>
          <w:szCs w:val="24"/>
          <w:lang w:val="uk-UA" w:eastAsia="uk-UA"/>
        </w:rPr>
        <w:t>2</w:t>
      </w:r>
      <w:r w:rsidRPr="00682275">
        <w:rPr>
          <w:i/>
          <w:sz w:val="24"/>
          <w:szCs w:val="24"/>
          <w:lang w:val="uk-UA" w:eastAsia="uk-UA"/>
        </w:rPr>
        <w:t xml:space="preserve"> - </w:t>
      </w:r>
      <w:r w:rsidRPr="00682275">
        <w:rPr>
          <w:i/>
          <w:sz w:val="24"/>
          <w:szCs w:val="24"/>
          <w:lang w:val="uk-UA"/>
        </w:rPr>
        <w:t>Порівняльна таблиця технічних характеристик</w:t>
      </w:r>
    </w:p>
    <w:tbl>
      <w:tblPr>
        <w:tblpPr w:leftFromText="180" w:rightFromText="180" w:vertAnchor="text" w:tblpY="1"/>
        <w:tblOverlap w:val="never"/>
        <w:tblW w:w="15588" w:type="dxa"/>
        <w:tblLayout w:type="fixed"/>
        <w:tblLook w:val="04A0" w:firstRow="1" w:lastRow="0" w:firstColumn="1" w:lastColumn="0" w:noHBand="0" w:noVBand="1"/>
      </w:tblPr>
      <w:tblGrid>
        <w:gridCol w:w="600"/>
        <w:gridCol w:w="2372"/>
        <w:gridCol w:w="1985"/>
        <w:gridCol w:w="3685"/>
        <w:gridCol w:w="2665"/>
        <w:gridCol w:w="1701"/>
        <w:gridCol w:w="2580"/>
      </w:tblGrid>
      <w:tr w:rsidR="00682275" w:rsidRPr="00682275" w:rsidTr="006364C0">
        <w:tc>
          <w:tcPr>
            <w:tcW w:w="600" w:type="dxa"/>
            <w:tcBorders>
              <w:top w:val="single" w:sz="4" w:space="0" w:color="auto"/>
              <w:left w:val="single" w:sz="4" w:space="0" w:color="auto"/>
              <w:bottom w:val="single" w:sz="4" w:space="0" w:color="auto"/>
              <w:right w:val="single" w:sz="4" w:space="0" w:color="auto"/>
            </w:tcBorders>
            <w:vAlign w:val="center"/>
            <w:hideMark/>
          </w:tcPr>
          <w:p w:rsidR="000970D5" w:rsidRPr="00682275" w:rsidRDefault="000970D5" w:rsidP="005C1102">
            <w:pPr>
              <w:jc w:val="center"/>
              <w:rPr>
                <w:b/>
                <w:bCs/>
                <w:sz w:val="24"/>
                <w:szCs w:val="24"/>
                <w:lang w:val="uk-UA" w:eastAsia="ru-RU"/>
              </w:rPr>
            </w:pPr>
            <w:r w:rsidRPr="00682275">
              <w:rPr>
                <w:b/>
                <w:sz w:val="24"/>
                <w:szCs w:val="24"/>
                <w:lang w:val="uk-UA"/>
              </w:rPr>
              <w:t xml:space="preserve"> </w:t>
            </w:r>
            <w:r w:rsidRPr="00682275">
              <w:rPr>
                <w:b/>
                <w:bCs/>
                <w:sz w:val="24"/>
                <w:szCs w:val="24"/>
                <w:lang w:val="uk-UA" w:eastAsia="ru-RU"/>
              </w:rPr>
              <w:t>№ з/п</w:t>
            </w:r>
          </w:p>
        </w:tc>
        <w:tc>
          <w:tcPr>
            <w:tcW w:w="2372" w:type="dxa"/>
            <w:tcBorders>
              <w:top w:val="single" w:sz="4" w:space="0" w:color="auto"/>
              <w:left w:val="single" w:sz="4" w:space="0" w:color="auto"/>
              <w:bottom w:val="single" w:sz="4" w:space="0" w:color="auto"/>
              <w:right w:val="single" w:sz="4" w:space="0" w:color="auto"/>
            </w:tcBorders>
            <w:vAlign w:val="center"/>
            <w:hideMark/>
          </w:tcPr>
          <w:p w:rsidR="000970D5" w:rsidRPr="00682275" w:rsidRDefault="000970D5" w:rsidP="005C1102">
            <w:pPr>
              <w:jc w:val="center"/>
              <w:rPr>
                <w:b/>
                <w:bCs/>
                <w:sz w:val="24"/>
                <w:szCs w:val="24"/>
                <w:lang w:val="uk-UA" w:eastAsia="ru-RU"/>
              </w:rPr>
            </w:pPr>
            <w:r w:rsidRPr="00682275">
              <w:rPr>
                <w:b/>
                <w:bCs/>
                <w:sz w:val="24"/>
                <w:szCs w:val="24"/>
                <w:lang w:val="uk-UA" w:eastAsia="ru-RU"/>
              </w:rPr>
              <w:t>Назва номенклатурної позиції</w:t>
            </w:r>
          </w:p>
        </w:tc>
        <w:tc>
          <w:tcPr>
            <w:tcW w:w="1985" w:type="dxa"/>
            <w:tcBorders>
              <w:top w:val="single" w:sz="4" w:space="0" w:color="auto"/>
              <w:left w:val="single" w:sz="4" w:space="0" w:color="auto"/>
              <w:bottom w:val="single" w:sz="4" w:space="0" w:color="auto"/>
              <w:right w:val="single" w:sz="4" w:space="0" w:color="auto"/>
            </w:tcBorders>
            <w:vAlign w:val="center"/>
          </w:tcPr>
          <w:p w:rsidR="000970D5" w:rsidRPr="00682275" w:rsidRDefault="000970D5" w:rsidP="005C1102">
            <w:pPr>
              <w:jc w:val="center"/>
              <w:rPr>
                <w:b/>
                <w:bCs/>
                <w:sz w:val="24"/>
                <w:szCs w:val="24"/>
                <w:lang w:val="uk-UA" w:eastAsia="ru-RU"/>
              </w:rPr>
            </w:pPr>
            <w:r w:rsidRPr="00682275">
              <w:rPr>
                <w:b/>
                <w:bCs/>
                <w:sz w:val="24"/>
                <w:szCs w:val="24"/>
                <w:lang w:val="uk-UA" w:eastAsia="ru-RU"/>
              </w:rPr>
              <w:t xml:space="preserve">Найменування Товару </w:t>
            </w:r>
            <w:r w:rsidRPr="00682275">
              <w:rPr>
                <w:b/>
                <w:bCs/>
                <w:sz w:val="24"/>
                <w:szCs w:val="24"/>
                <w:lang w:val="uk-UA"/>
              </w:rPr>
              <w:t>запропонованого Учасником</w:t>
            </w:r>
            <w:r w:rsidRPr="00682275">
              <w:rPr>
                <w:bCs/>
                <w:i/>
                <w:sz w:val="24"/>
                <w:szCs w:val="24"/>
                <w:lang w:val="uk-UA"/>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rsidR="000970D5" w:rsidRPr="00682275" w:rsidRDefault="000970D5" w:rsidP="005C1102">
            <w:pPr>
              <w:jc w:val="center"/>
              <w:rPr>
                <w:b/>
                <w:bCs/>
                <w:sz w:val="24"/>
                <w:szCs w:val="24"/>
                <w:lang w:val="uk-UA" w:eastAsia="ru-RU"/>
              </w:rPr>
            </w:pPr>
            <w:r w:rsidRPr="00682275">
              <w:rPr>
                <w:b/>
                <w:sz w:val="24"/>
                <w:szCs w:val="24"/>
                <w:lang w:val="uk-UA"/>
              </w:rPr>
              <w:t>Технічні та якісні характеристики</w:t>
            </w:r>
            <w:r w:rsidRPr="00682275">
              <w:rPr>
                <w:b/>
                <w:bCs/>
                <w:sz w:val="24"/>
                <w:szCs w:val="24"/>
                <w:lang w:val="uk-UA"/>
              </w:rPr>
              <w:t xml:space="preserve">, встановлені Замовником </w:t>
            </w:r>
          </w:p>
        </w:tc>
        <w:tc>
          <w:tcPr>
            <w:tcW w:w="2665" w:type="dxa"/>
            <w:tcBorders>
              <w:top w:val="single" w:sz="4" w:space="0" w:color="auto"/>
              <w:left w:val="single" w:sz="4" w:space="0" w:color="auto"/>
              <w:bottom w:val="single" w:sz="4" w:space="0" w:color="auto"/>
              <w:right w:val="single" w:sz="4" w:space="0" w:color="auto"/>
            </w:tcBorders>
            <w:vAlign w:val="center"/>
          </w:tcPr>
          <w:p w:rsidR="000970D5" w:rsidRPr="00682275" w:rsidRDefault="000970D5" w:rsidP="005C1102">
            <w:pPr>
              <w:jc w:val="center"/>
              <w:rPr>
                <w:b/>
                <w:bCs/>
                <w:sz w:val="24"/>
                <w:szCs w:val="24"/>
                <w:lang w:val="uk-UA" w:eastAsia="ru-RU"/>
              </w:rPr>
            </w:pPr>
            <w:r w:rsidRPr="00682275">
              <w:rPr>
                <w:b/>
                <w:sz w:val="24"/>
                <w:szCs w:val="24"/>
                <w:lang w:val="uk-UA"/>
              </w:rPr>
              <w:t>Технічні та якісні характеристики</w:t>
            </w:r>
            <w:r w:rsidRPr="00682275">
              <w:rPr>
                <w:b/>
                <w:bCs/>
                <w:sz w:val="24"/>
                <w:szCs w:val="24"/>
                <w:lang w:val="uk-UA"/>
              </w:rPr>
              <w:t>, запропоновані Учасником</w:t>
            </w:r>
            <w:r w:rsidRPr="00682275">
              <w:rPr>
                <w:bCs/>
                <w:i/>
                <w:sz w:val="24"/>
                <w:szCs w:val="24"/>
                <w:lang w:val="uk-U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0970D5" w:rsidRPr="00682275" w:rsidRDefault="000970D5" w:rsidP="005C1102">
            <w:pPr>
              <w:jc w:val="center"/>
              <w:rPr>
                <w:b/>
                <w:sz w:val="24"/>
                <w:szCs w:val="24"/>
                <w:lang w:val="uk-UA"/>
              </w:rPr>
            </w:pPr>
            <w:r w:rsidRPr="00682275">
              <w:rPr>
                <w:b/>
                <w:sz w:val="24"/>
                <w:szCs w:val="24"/>
                <w:lang w:val="uk-UA"/>
              </w:rPr>
              <w:t>Назва виробника та країна походження</w:t>
            </w:r>
            <w:r w:rsidRPr="00682275">
              <w:rPr>
                <w:bCs/>
                <w:i/>
                <w:sz w:val="24"/>
                <w:szCs w:val="24"/>
                <w:lang w:val="uk-UA"/>
              </w:rPr>
              <w:t>**</w:t>
            </w:r>
          </w:p>
        </w:tc>
        <w:tc>
          <w:tcPr>
            <w:tcW w:w="2580" w:type="dxa"/>
            <w:tcBorders>
              <w:top w:val="single" w:sz="4" w:space="0" w:color="auto"/>
              <w:left w:val="single" w:sz="4" w:space="0" w:color="auto"/>
              <w:bottom w:val="single" w:sz="4" w:space="0" w:color="auto"/>
              <w:right w:val="single" w:sz="4" w:space="0" w:color="auto"/>
            </w:tcBorders>
            <w:vAlign w:val="center"/>
            <w:hideMark/>
          </w:tcPr>
          <w:p w:rsidR="000970D5" w:rsidRPr="00682275" w:rsidRDefault="000970D5" w:rsidP="00840701">
            <w:pPr>
              <w:jc w:val="center"/>
              <w:rPr>
                <w:b/>
                <w:bCs/>
                <w:sz w:val="20"/>
                <w:szCs w:val="20"/>
                <w:lang w:val="uk-UA" w:eastAsia="ru-RU"/>
              </w:rPr>
            </w:pPr>
            <w:r w:rsidRPr="00682275">
              <w:rPr>
                <w:b/>
                <w:sz w:val="20"/>
                <w:szCs w:val="20"/>
                <w:lang w:val="uk-UA"/>
              </w:rPr>
              <w:t>Назва документу(ів), які підтверджують технічні та якісні характеристики Товару та будуть надаватись при поставці Товару на склад Замовника</w:t>
            </w:r>
            <w:r w:rsidRPr="00682275">
              <w:rPr>
                <w:bCs/>
                <w:i/>
                <w:sz w:val="20"/>
                <w:szCs w:val="20"/>
                <w:lang w:val="uk-UA"/>
              </w:rPr>
              <w:t>**</w:t>
            </w:r>
          </w:p>
        </w:tc>
      </w:tr>
      <w:tr w:rsidR="00682275" w:rsidRPr="00682275" w:rsidTr="006364C0">
        <w:tc>
          <w:tcPr>
            <w:tcW w:w="600" w:type="dxa"/>
            <w:tcBorders>
              <w:top w:val="single" w:sz="4" w:space="0" w:color="auto"/>
              <w:left w:val="single" w:sz="4" w:space="0" w:color="auto"/>
              <w:bottom w:val="single" w:sz="4" w:space="0" w:color="auto"/>
              <w:right w:val="single" w:sz="4" w:space="0" w:color="auto"/>
            </w:tcBorders>
            <w:hideMark/>
          </w:tcPr>
          <w:p w:rsidR="000970D5" w:rsidRPr="00682275" w:rsidRDefault="000970D5" w:rsidP="005C1102">
            <w:pPr>
              <w:jc w:val="center"/>
              <w:rPr>
                <w:sz w:val="24"/>
                <w:szCs w:val="24"/>
                <w:lang w:val="uk-UA" w:eastAsia="uk-UA"/>
              </w:rPr>
            </w:pPr>
            <w:r w:rsidRPr="00682275">
              <w:rPr>
                <w:b/>
                <w:sz w:val="24"/>
                <w:szCs w:val="24"/>
                <w:lang w:val="uk-UA" w:eastAsia="uk-UA"/>
              </w:rPr>
              <w:t>1</w:t>
            </w:r>
          </w:p>
        </w:tc>
        <w:tc>
          <w:tcPr>
            <w:tcW w:w="2372" w:type="dxa"/>
            <w:tcBorders>
              <w:top w:val="single" w:sz="4" w:space="0" w:color="auto"/>
              <w:left w:val="single" w:sz="4" w:space="0" w:color="auto"/>
              <w:bottom w:val="single" w:sz="4" w:space="0" w:color="auto"/>
              <w:right w:val="single" w:sz="4" w:space="0" w:color="auto"/>
            </w:tcBorders>
            <w:hideMark/>
          </w:tcPr>
          <w:p w:rsidR="000970D5" w:rsidRPr="00682275" w:rsidRDefault="000970D5" w:rsidP="005C1102">
            <w:pPr>
              <w:jc w:val="center"/>
              <w:rPr>
                <w:sz w:val="24"/>
                <w:szCs w:val="24"/>
                <w:lang w:val="uk-UA" w:eastAsia="uk-UA"/>
              </w:rPr>
            </w:pPr>
            <w:r w:rsidRPr="00682275">
              <w:rPr>
                <w:b/>
                <w:sz w:val="24"/>
                <w:szCs w:val="24"/>
                <w:lang w:val="uk-UA" w:eastAsia="uk-UA"/>
              </w:rPr>
              <w:t>2</w:t>
            </w:r>
          </w:p>
        </w:tc>
        <w:tc>
          <w:tcPr>
            <w:tcW w:w="1985" w:type="dxa"/>
            <w:tcBorders>
              <w:top w:val="single" w:sz="4" w:space="0" w:color="auto"/>
              <w:left w:val="single" w:sz="4" w:space="0" w:color="auto"/>
              <w:bottom w:val="single" w:sz="4" w:space="0" w:color="auto"/>
              <w:right w:val="single" w:sz="4" w:space="0" w:color="auto"/>
            </w:tcBorders>
          </w:tcPr>
          <w:p w:rsidR="000970D5" w:rsidRPr="00682275" w:rsidRDefault="000970D5" w:rsidP="005C1102">
            <w:pPr>
              <w:jc w:val="center"/>
              <w:rPr>
                <w:b/>
                <w:sz w:val="24"/>
                <w:szCs w:val="24"/>
                <w:lang w:val="uk-UA" w:eastAsia="uk-UA"/>
              </w:rPr>
            </w:pPr>
            <w:r w:rsidRPr="00682275">
              <w:rPr>
                <w:b/>
                <w:sz w:val="24"/>
                <w:szCs w:val="24"/>
                <w:lang w:val="uk-UA" w:eastAsia="uk-UA"/>
              </w:rPr>
              <w:t>3</w:t>
            </w:r>
          </w:p>
        </w:tc>
        <w:tc>
          <w:tcPr>
            <w:tcW w:w="3685" w:type="dxa"/>
            <w:tcBorders>
              <w:top w:val="single" w:sz="4" w:space="0" w:color="auto"/>
              <w:left w:val="single" w:sz="4" w:space="0" w:color="auto"/>
              <w:bottom w:val="single" w:sz="4" w:space="0" w:color="auto"/>
              <w:right w:val="single" w:sz="4" w:space="0" w:color="auto"/>
            </w:tcBorders>
          </w:tcPr>
          <w:p w:rsidR="000970D5" w:rsidRPr="00682275" w:rsidRDefault="000970D5" w:rsidP="005C1102">
            <w:pPr>
              <w:jc w:val="center"/>
              <w:rPr>
                <w:b/>
                <w:sz w:val="24"/>
                <w:szCs w:val="24"/>
                <w:lang w:val="uk-UA" w:eastAsia="uk-UA"/>
              </w:rPr>
            </w:pPr>
            <w:r w:rsidRPr="00682275">
              <w:rPr>
                <w:b/>
                <w:sz w:val="24"/>
                <w:szCs w:val="24"/>
                <w:lang w:val="uk-UA" w:eastAsia="uk-UA"/>
              </w:rPr>
              <w:t>4</w:t>
            </w:r>
          </w:p>
        </w:tc>
        <w:tc>
          <w:tcPr>
            <w:tcW w:w="2665" w:type="dxa"/>
            <w:tcBorders>
              <w:top w:val="single" w:sz="4" w:space="0" w:color="auto"/>
              <w:left w:val="single" w:sz="4" w:space="0" w:color="auto"/>
              <w:bottom w:val="single" w:sz="4" w:space="0" w:color="auto"/>
              <w:right w:val="single" w:sz="4" w:space="0" w:color="auto"/>
            </w:tcBorders>
          </w:tcPr>
          <w:p w:rsidR="000970D5" w:rsidRPr="00682275" w:rsidRDefault="000970D5" w:rsidP="005C1102">
            <w:pPr>
              <w:jc w:val="center"/>
              <w:rPr>
                <w:b/>
                <w:sz w:val="24"/>
                <w:szCs w:val="24"/>
                <w:lang w:val="uk-UA" w:eastAsia="uk-UA"/>
              </w:rPr>
            </w:pPr>
            <w:r w:rsidRPr="00682275">
              <w:rPr>
                <w:b/>
                <w:sz w:val="24"/>
                <w:szCs w:val="24"/>
                <w:lang w:val="uk-UA" w:eastAsia="uk-UA"/>
              </w:rPr>
              <w:t>5</w:t>
            </w:r>
          </w:p>
        </w:tc>
        <w:tc>
          <w:tcPr>
            <w:tcW w:w="1701" w:type="dxa"/>
            <w:tcBorders>
              <w:top w:val="single" w:sz="4" w:space="0" w:color="auto"/>
              <w:left w:val="single" w:sz="4" w:space="0" w:color="auto"/>
              <w:bottom w:val="single" w:sz="4" w:space="0" w:color="auto"/>
              <w:right w:val="single" w:sz="4" w:space="0" w:color="auto"/>
            </w:tcBorders>
            <w:hideMark/>
          </w:tcPr>
          <w:p w:rsidR="000970D5" w:rsidRPr="00682275" w:rsidRDefault="000970D5" w:rsidP="005C1102">
            <w:pPr>
              <w:jc w:val="center"/>
              <w:rPr>
                <w:sz w:val="24"/>
                <w:szCs w:val="24"/>
                <w:lang w:val="uk-UA" w:eastAsia="uk-UA"/>
              </w:rPr>
            </w:pPr>
            <w:r w:rsidRPr="00682275">
              <w:rPr>
                <w:b/>
                <w:sz w:val="24"/>
                <w:szCs w:val="24"/>
                <w:lang w:val="uk-UA" w:eastAsia="uk-UA"/>
              </w:rPr>
              <w:t>6</w:t>
            </w:r>
          </w:p>
        </w:tc>
        <w:tc>
          <w:tcPr>
            <w:tcW w:w="2580" w:type="dxa"/>
            <w:tcBorders>
              <w:top w:val="single" w:sz="4" w:space="0" w:color="auto"/>
              <w:left w:val="single" w:sz="4" w:space="0" w:color="auto"/>
              <w:bottom w:val="single" w:sz="4" w:space="0" w:color="auto"/>
              <w:right w:val="single" w:sz="4" w:space="0" w:color="auto"/>
            </w:tcBorders>
            <w:hideMark/>
          </w:tcPr>
          <w:p w:rsidR="000970D5" w:rsidRPr="00682275" w:rsidRDefault="000970D5" w:rsidP="005C1102">
            <w:pPr>
              <w:jc w:val="center"/>
              <w:rPr>
                <w:sz w:val="24"/>
                <w:szCs w:val="24"/>
                <w:lang w:val="uk-UA" w:eastAsia="uk-UA"/>
              </w:rPr>
            </w:pPr>
            <w:r w:rsidRPr="00682275">
              <w:rPr>
                <w:b/>
                <w:sz w:val="24"/>
                <w:szCs w:val="24"/>
                <w:lang w:val="uk-UA" w:eastAsia="uk-UA"/>
              </w:rPr>
              <w:t>7</w:t>
            </w:r>
          </w:p>
        </w:tc>
      </w:tr>
      <w:tr w:rsidR="00682275" w:rsidRPr="00682275" w:rsidTr="006364C0">
        <w:trPr>
          <w:trHeight w:val="1553"/>
        </w:trPr>
        <w:tc>
          <w:tcPr>
            <w:tcW w:w="600"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472EA8">
            <w:pPr>
              <w:jc w:val="center"/>
              <w:rPr>
                <w:b/>
                <w:sz w:val="24"/>
                <w:szCs w:val="24"/>
                <w:highlight w:val="yellow"/>
                <w:lang w:val="uk-UA" w:eastAsia="uk-UA"/>
              </w:rPr>
            </w:pPr>
            <w:r w:rsidRPr="00682275">
              <w:rPr>
                <w:b/>
                <w:sz w:val="24"/>
                <w:szCs w:val="24"/>
                <w:lang w:val="uk-UA" w:eastAsia="uk-UA"/>
              </w:rPr>
              <w:t>1</w:t>
            </w:r>
          </w:p>
        </w:tc>
        <w:tc>
          <w:tcPr>
            <w:tcW w:w="2372"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DA5056">
            <w:pPr>
              <w:jc w:val="center"/>
              <w:rPr>
                <w:sz w:val="24"/>
                <w:szCs w:val="24"/>
                <w:lang w:val="uk-UA"/>
              </w:rPr>
            </w:pPr>
            <w:r w:rsidRPr="00682275">
              <w:rPr>
                <w:sz w:val="24"/>
                <w:szCs w:val="24"/>
                <w:lang w:val="uk-UA"/>
              </w:rPr>
              <w:t>Акумуляторна батарея</w:t>
            </w:r>
          </w:p>
          <w:p w:rsidR="008214EC" w:rsidRPr="00682275" w:rsidRDefault="008214EC" w:rsidP="00DA5056">
            <w:pPr>
              <w:jc w:val="center"/>
              <w:rPr>
                <w:sz w:val="24"/>
                <w:szCs w:val="24"/>
                <w:lang w:val="uk-UA"/>
              </w:rPr>
            </w:pPr>
            <w:r w:rsidRPr="00682275">
              <w:rPr>
                <w:sz w:val="24"/>
                <w:szCs w:val="24"/>
                <w:lang w:val="uk-UA"/>
              </w:rPr>
              <w:t>типу 1</w:t>
            </w:r>
          </w:p>
        </w:tc>
        <w:tc>
          <w:tcPr>
            <w:tcW w:w="1985"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472EA8">
            <w:pPr>
              <w:pStyle w:val="2b"/>
              <w:keepNext/>
              <w:spacing w:line="240" w:lineRule="auto"/>
              <w:rPr>
                <w:sz w:val="24"/>
                <w:szCs w:val="24"/>
                <w:shd w:val="clear" w:color="auto" w:fill="FEFEFE"/>
                <w:lang w:val="uk-UA"/>
              </w:rPr>
            </w:pPr>
          </w:p>
        </w:tc>
        <w:tc>
          <w:tcPr>
            <w:tcW w:w="3685" w:type="dxa"/>
            <w:tcBorders>
              <w:top w:val="single" w:sz="4" w:space="0" w:color="auto"/>
              <w:left w:val="single" w:sz="4" w:space="0" w:color="auto"/>
              <w:bottom w:val="single" w:sz="4" w:space="0" w:color="auto"/>
              <w:right w:val="single" w:sz="4" w:space="0" w:color="auto"/>
            </w:tcBorders>
          </w:tcPr>
          <w:p w:rsidR="008214EC" w:rsidRPr="00682275" w:rsidRDefault="008214EC" w:rsidP="0047561B">
            <w:pPr>
              <w:rPr>
                <w:sz w:val="24"/>
                <w:szCs w:val="24"/>
                <w:lang w:val="uk-UA"/>
              </w:rPr>
            </w:pPr>
            <w:r w:rsidRPr="00682275">
              <w:rPr>
                <w:b/>
                <w:sz w:val="24"/>
                <w:szCs w:val="24"/>
                <w:lang w:val="uk-UA"/>
              </w:rPr>
              <w:t>Призначення:</w:t>
            </w:r>
            <w:r w:rsidRPr="00682275">
              <w:rPr>
                <w:sz w:val="24"/>
                <w:szCs w:val="24"/>
                <w:lang w:val="uk-UA"/>
              </w:rPr>
              <w:t xml:space="preserve"> батарея загального призначення;</w:t>
            </w:r>
          </w:p>
          <w:p w:rsidR="008214EC" w:rsidRPr="00682275" w:rsidRDefault="008214EC" w:rsidP="0047561B">
            <w:pPr>
              <w:rPr>
                <w:sz w:val="24"/>
                <w:szCs w:val="24"/>
                <w:lang w:val="uk-UA"/>
              </w:rPr>
            </w:pPr>
            <w:r w:rsidRPr="00682275">
              <w:rPr>
                <w:sz w:val="24"/>
                <w:szCs w:val="24"/>
                <w:lang w:val="uk-UA"/>
              </w:rPr>
              <w:t>Вид : гелева АКБ;</w:t>
            </w:r>
          </w:p>
          <w:p w:rsidR="008214EC" w:rsidRPr="00682275" w:rsidRDefault="008214EC" w:rsidP="0047561B">
            <w:pPr>
              <w:rPr>
                <w:sz w:val="24"/>
                <w:szCs w:val="24"/>
                <w:lang w:val="uk-UA"/>
              </w:rPr>
            </w:pPr>
            <w:r w:rsidRPr="00682275">
              <w:rPr>
                <w:sz w:val="24"/>
                <w:szCs w:val="24"/>
                <w:lang w:val="uk-UA"/>
              </w:rPr>
              <w:t xml:space="preserve">Технологія: </w:t>
            </w:r>
            <w:r w:rsidRPr="00682275">
              <w:rPr>
                <w:sz w:val="24"/>
                <w:szCs w:val="24"/>
                <w:lang w:val="en-US"/>
              </w:rPr>
              <w:t>AGM</w:t>
            </w:r>
            <w:r w:rsidRPr="00682275">
              <w:rPr>
                <w:sz w:val="24"/>
                <w:szCs w:val="24"/>
                <w:lang w:val="uk-UA"/>
              </w:rPr>
              <w:t>;</w:t>
            </w:r>
          </w:p>
          <w:p w:rsidR="008214EC" w:rsidRPr="00682275" w:rsidRDefault="008214EC" w:rsidP="0047561B">
            <w:pPr>
              <w:rPr>
                <w:sz w:val="24"/>
                <w:szCs w:val="24"/>
                <w:lang w:val="uk-UA"/>
              </w:rPr>
            </w:pPr>
            <w:r w:rsidRPr="00682275">
              <w:rPr>
                <w:sz w:val="24"/>
                <w:szCs w:val="24"/>
                <w:lang w:val="uk-UA"/>
              </w:rPr>
              <w:t>Ємність не менше 7,2 Ah;</w:t>
            </w:r>
          </w:p>
          <w:p w:rsidR="008214EC" w:rsidRPr="00682275" w:rsidRDefault="008214EC" w:rsidP="0047561B">
            <w:pPr>
              <w:rPr>
                <w:sz w:val="24"/>
                <w:szCs w:val="24"/>
                <w:lang w:val="uk-UA"/>
              </w:rPr>
            </w:pPr>
            <w:r w:rsidRPr="00682275">
              <w:rPr>
                <w:sz w:val="24"/>
                <w:szCs w:val="24"/>
                <w:lang w:val="uk-UA"/>
              </w:rPr>
              <w:t>Напруга номінальна 12В;</w:t>
            </w:r>
          </w:p>
          <w:p w:rsidR="008214EC" w:rsidRPr="00682275" w:rsidRDefault="008214EC" w:rsidP="0047561B">
            <w:pPr>
              <w:rPr>
                <w:sz w:val="24"/>
                <w:szCs w:val="24"/>
                <w:lang w:val="uk-UA"/>
              </w:rPr>
            </w:pPr>
            <w:r w:rsidRPr="00682275">
              <w:rPr>
                <w:sz w:val="24"/>
                <w:szCs w:val="24"/>
                <w:lang w:val="uk-UA"/>
              </w:rPr>
              <w:t xml:space="preserve">Габарити АКБ: </w:t>
            </w:r>
            <w:r w:rsidRPr="00682275">
              <w:rPr>
                <w:sz w:val="24"/>
                <w:szCs w:val="24"/>
              </w:rPr>
              <w:t>151х65х94</w:t>
            </w:r>
            <w:r w:rsidRPr="00682275">
              <w:rPr>
                <w:sz w:val="24"/>
                <w:szCs w:val="24"/>
                <w:lang w:val="uk-UA"/>
              </w:rPr>
              <w:t>(100-</w:t>
            </w:r>
            <w:r w:rsidRPr="00682275">
              <w:rPr>
                <w:sz w:val="16"/>
                <w:szCs w:val="16"/>
                <w:lang w:val="uk-UA"/>
              </w:rPr>
              <w:t>з клемами</w:t>
            </w:r>
            <w:r w:rsidRPr="00682275">
              <w:rPr>
                <w:sz w:val="24"/>
                <w:szCs w:val="24"/>
                <w:lang w:val="uk-UA"/>
              </w:rPr>
              <w:t>)</w:t>
            </w:r>
            <w:r w:rsidRPr="00682275">
              <w:rPr>
                <w:sz w:val="24"/>
                <w:szCs w:val="24"/>
              </w:rPr>
              <w:t xml:space="preserve"> мм</w:t>
            </w:r>
          </w:p>
          <w:p w:rsidR="008214EC" w:rsidRPr="00682275" w:rsidRDefault="008214EC" w:rsidP="0047561B">
            <w:pPr>
              <w:rPr>
                <w:sz w:val="24"/>
                <w:szCs w:val="24"/>
                <w:lang w:val="uk-UA"/>
              </w:rPr>
            </w:pPr>
            <w:r w:rsidRPr="00682275">
              <w:rPr>
                <w:sz w:val="24"/>
                <w:szCs w:val="24"/>
                <w:lang w:val="uk-UA"/>
              </w:rPr>
              <w:t xml:space="preserve">Тип клеми – </w:t>
            </w:r>
            <w:r w:rsidRPr="00682275">
              <w:rPr>
                <w:sz w:val="24"/>
                <w:szCs w:val="24"/>
              </w:rPr>
              <w:t>F2</w:t>
            </w:r>
            <w:r w:rsidRPr="00682275">
              <w:rPr>
                <w:sz w:val="24"/>
                <w:szCs w:val="24"/>
                <w:lang w:val="uk-UA"/>
              </w:rPr>
              <w:t>;</w:t>
            </w:r>
          </w:p>
          <w:p w:rsidR="008214EC" w:rsidRPr="00682275" w:rsidRDefault="008214EC" w:rsidP="0047561B">
            <w:pPr>
              <w:rPr>
                <w:sz w:val="24"/>
                <w:szCs w:val="24"/>
                <w:lang w:val="uk-UA"/>
              </w:rPr>
            </w:pPr>
            <w:r w:rsidRPr="00682275">
              <w:rPr>
                <w:sz w:val="24"/>
                <w:szCs w:val="24"/>
                <w:lang w:val="uk-UA"/>
              </w:rPr>
              <w:t>Термін зберігання без підзарядки, при 25</w:t>
            </w:r>
            <w:r w:rsidRPr="00682275">
              <w:rPr>
                <w:sz w:val="24"/>
                <w:szCs w:val="24"/>
                <w:vertAlign w:val="superscript"/>
                <w:lang w:val="uk-UA"/>
              </w:rPr>
              <w:t>0</w:t>
            </w:r>
            <w:r w:rsidRPr="00682275">
              <w:rPr>
                <w:sz w:val="24"/>
                <w:szCs w:val="24"/>
                <w:lang w:val="uk-UA"/>
              </w:rPr>
              <w:t>С не менше 5 місяців;</w:t>
            </w:r>
          </w:p>
          <w:p w:rsidR="008214EC" w:rsidRPr="00682275" w:rsidRDefault="008214EC" w:rsidP="0047561B">
            <w:pPr>
              <w:rPr>
                <w:sz w:val="24"/>
                <w:szCs w:val="24"/>
                <w:lang w:val="uk-UA"/>
              </w:rPr>
            </w:pPr>
            <w:r w:rsidRPr="00682275">
              <w:rPr>
                <w:sz w:val="24"/>
                <w:szCs w:val="24"/>
                <w:lang w:val="uk-UA"/>
              </w:rPr>
              <w:t>Гарантійний  строк експлуатації не менше 12 місяців;</w:t>
            </w:r>
          </w:p>
          <w:p w:rsidR="008214EC" w:rsidRPr="00682275" w:rsidRDefault="008214EC" w:rsidP="0047561B">
            <w:pPr>
              <w:rPr>
                <w:sz w:val="24"/>
                <w:szCs w:val="24"/>
                <w:lang w:val="uk-UA"/>
              </w:rPr>
            </w:pPr>
            <w:r w:rsidRPr="00682275">
              <w:rPr>
                <w:sz w:val="24"/>
                <w:szCs w:val="24"/>
                <w:lang w:val="uk-UA"/>
              </w:rPr>
              <w:t>Термін експлуатації, не менше 5 років, або не менше 260 циклів заряду - розряду.</w:t>
            </w:r>
          </w:p>
          <w:p w:rsidR="008214EC" w:rsidRPr="00682275" w:rsidRDefault="008214EC" w:rsidP="0047561B">
            <w:pPr>
              <w:rPr>
                <w:sz w:val="24"/>
                <w:szCs w:val="24"/>
                <w:lang w:val="uk-UA"/>
              </w:rPr>
            </w:pPr>
            <w:r w:rsidRPr="00682275">
              <w:rPr>
                <w:sz w:val="24"/>
                <w:szCs w:val="24"/>
                <w:lang w:val="uk-UA"/>
              </w:rPr>
              <w:t>Дата виробництва - 2024 рік.</w:t>
            </w:r>
          </w:p>
          <w:p w:rsidR="008214EC" w:rsidRPr="00682275" w:rsidRDefault="008214EC" w:rsidP="0047561B">
            <w:pPr>
              <w:rPr>
                <w:sz w:val="24"/>
                <w:szCs w:val="24"/>
                <w:lang w:val="uk-UA"/>
              </w:rPr>
            </w:pPr>
            <w:r w:rsidRPr="00682275">
              <w:rPr>
                <w:sz w:val="24"/>
                <w:szCs w:val="24"/>
                <w:lang w:val="uk-UA"/>
              </w:rPr>
              <w:t xml:space="preserve">Типу </w:t>
            </w:r>
            <w:r w:rsidRPr="00682275">
              <w:rPr>
                <w:sz w:val="24"/>
                <w:szCs w:val="24"/>
              </w:rPr>
              <w:t>GP1272</w:t>
            </w:r>
            <w:r w:rsidRPr="00682275">
              <w:rPr>
                <w:sz w:val="24"/>
                <w:szCs w:val="24"/>
                <w:lang w:val="uk-UA"/>
              </w:rPr>
              <w:t xml:space="preserve"> </w:t>
            </w:r>
            <w:r w:rsidRPr="00682275">
              <w:rPr>
                <w:sz w:val="24"/>
                <w:szCs w:val="24"/>
              </w:rPr>
              <w:t>28W</w:t>
            </w:r>
            <w:r w:rsidRPr="00682275">
              <w:rPr>
                <w:sz w:val="24"/>
                <w:szCs w:val="24"/>
                <w:lang w:val="uk-UA"/>
              </w:rPr>
              <w:t xml:space="preserve">, виробника </w:t>
            </w:r>
            <w:r w:rsidRPr="00682275">
              <w:rPr>
                <w:sz w:val="24"/>
                <w:szCs w:val="24"/>
                <w:lang w:val="en-US"/>
              </w:rPr>
              <w:t>CSB</w:t>
            </w:r>
            <w:r w:rsidRPr="00682275">
              <w:rPr>
                <w:sz w:val="24"/>
                <w:szCs w:val="24"/>
                <w:lang w:val="uk-UA"/>
              </w:rPr>
              <w:t>, або аналог за характеристиками.</w:t>
            </w:r>
          </w:p>
        </w:tc>
        <w:tc>
          <w:tcPr>
            <w:tcW w:w="2665"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c>
          <w:tcPr>
            <w:tcW w:w="1701"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c>
          <w:tcPr>
            <w:tcW w:w="2580"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r>
      <w:tr w:rsidR="00682275" w:rsidRPr="00682275" w:rsidTr="006364C0">
        <w:trPr>
          <w:trHeight w:val="1553"/>
        </w:trPr>
        <w:tc>
          <w:tcPr>
            <w:tcW w:w="600"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472EA8">
            <w:pPr>
              <w:jc w:val="center"/>
              <w:rPr>
                <w:b/>
                <w:sz w:val="24"/>
                <w:szCs w:val="24"/>
                <w:lang w:val="uk-UA" w:eastAsia="uk-UA"/>
              </w:rPr>
            </w:pPr>
            <w:r w:rsidRPr="00682275">
              <w:rPr>
                <w:b/>
                <w:sz w:val="24"/>
                <w:szCs w:val="24"/>
                <w:lang w:val="uk-UA" w:eastAsia="uk-UA"/>
              </w:rPr>
              <w:t>2</w:t>
            </w:r>
          </w:p>
        </w:tc>
        <w:tc>
          <w:tcPr>
            <w:tcW w:w="2372"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DA5056">
            <w:pPr>
              <w:jc w:val="center"/>
              <w:rPr>
                <w:sz w:val="24"/>
                <w:szCs w:val="24"/>
                <w:lang w:val="uk-UA"/>
              </w:rPr>
            </w:pPr>
            <w:r w:rsidRPr="00682275">
              <w:rPr>
                <w:sz w:val="24"/>
                <w:szCs w:val="24"/>
                <w:lang w:val="uk-UA"/>
              </w:rPr>
              <w:t>Акумуляторна батарея</w:t>
            </w:r>
          </w:p>
          <w:p w:rsidR="008214EC" w:rsidRPr="00682275" w:rsidRDefault="008214EC" w:rsidP="00DA5056">
            <w:pPr>
              <w:jc w:val="center"/>
              <w:rPr>
                <w:sz w:val="24"/>
                <w:szCs w:val="24"/>
                <w:lang w:val="uk-UA"/>
              </w:rPr>
            </w:pPr>
            <w:r w:rsidRPr="00682275">
              <w:rPr>
                <w:sz w:val="24"/>
                <w:szCs w:val="24"/>
                <w:lang w:val="uk-UA"/>
              </w:rPr>
              <w:t>типу 2</w:t>
            </w:r>
          </w:p>
        </w:tc>
        <w:tc>
          <w:tcPr>
            <w:tcW w:w="1985"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472EA8">
            <w:pPr>
              <w:pStyle w:val="2b"/>
              <w:keepNext/>
              <w:spacing w:line="240" w:lineRule="auto"/>
              <w:rPr>
                <w:sz w:val="24"/>
                <w:szCs w:val="24"/>
                <w:shd w:val="clear" w:color="auto" w:fill="FEFEFE"/>
                <w:lang w:val="uk-UA"/>
              </w:rPr>
            </w:pPr>
          </w:p>
        </w:tc>
        <w:tc>
          <w:tcPr>
            <w:tcW w:w="3685" w:type="dxa"/>
            <w:tcBorders>
              <w:top w:val="single" w:sz="4" w:space="0" w:color="auto"/>
              <w:left w:val="single" w:sz="4" w:space="0" w:color="auto"/>
              <w:bottom w:val="single" w:sz="4" w:space="0" w:color="auto"/>
              <w:right w:val="single" w:sz="4" w:space="0" w:color="auto"/>
            </w:tcBorders>
          </w:tcPr>
          <w:p w:rsidR="008214EC" w:rsidRPr="00682275" w:rsidRDefault="008214EC" w:rsidP="0047561B">
            <w:pPr>
              <w:rPr>
                <w:sz w:val="24"/>
                <w:szCs w:val="24"/>
                <w:lang w:val="uk-UA"/>
              </w:rPr>
            </w:pPr>
            <w:r w:rsidRPr="00682275">
              <w:rPr>
                <w:b/>
                <w:sz w:val="24"/>
                <w:szCs w:val="24"/>
                <w:lang w:val="uk-UA"/>
              </w:rPr>
              <w:t>Призначення:</w:t>
            </w:r>
            <w:r w:rsidRPr="00682275">
              <w:rPr>
                <w:sz w:val="24"/>
                <w:szCs w:val="24"/>
                <w:lang w:val="uk-UA"/>
              </w:rPr>
              <w:t xml:space="preserve"> батарея з високою енергоємністю;</w:t>
            </w:r>
          </w:p>
          <w:p w:rsidR="008214EC" w:rsidRPr="00682275" w:rsidRDefault="008214EC" w:rsidP="0047561B">
            <w:pPr>
              <w:rPr>
                <w:sz w:val="24"/>
                <w:szCs w:val="24"/>
                <w:lang w:val="uk-UA"/>
              </w:rPr>
            </w:pPr>
            <w:r w:rsidRPr="00682275">
              <w:rPr>
                <w:sz w:val="24"/>
                <w:szCs w:val="24"/>
                <w:lang w:val="uk-UA"/>
              </w:rPr>
              <w:t>Вид : гелева АКБ;</w:t>
            </w:r>
          </w:p>
          <w:p w:rsidR="008214EC" w:rsidRPr="00682275" w:rsidRDefault="008214EC" w:rsidP="0047561B">
            <w:pPr>
              <w:rPr>
                <w:sz w:val="24"/>
                <w:szCs w:val="24"/>
                <w:lang w:val="uk-UA"/>
              </w:rPr>
            </w:pPr>
            <w:r w:rsidRPr="00682275">
              <w:rPr>
                <w:sz w:val="24"/>
                <w:szCs w:val="24"/>
                <w:lang w:val="uk-UA"/>
              </w:rPr>
              <w:t xml:space="preserve">Технологія: </w:t>
            </w:r>
            <w:r w:rsidRPr="00682275">
              <w:rPr>
                <w:sz w:val="24"/>
                <w:szCs w:val="24"/>
                <w:lang w:val="en-US"/>
              </w:rPr>
              <w:t>AGM</w:t>
            </w:r>
            <w:r w:rsidRPr="00682275">
              <w:rPr>
                <w:sz w:val="24"/>
                <w:szCs w:val="24"/>
                <w:lang w:val="uk-UA"/>
              </w:rPr>
              <w:t>;</w:t>
            </w:r>
          </w:p>
          <w:p w:rsidR="008214EC" w:rsidRPr="00682275" w:rsidRDefault="008214EC" w:rsidP="0047561B">
            <w:pPr>
              <w:rPr>
                <w:sz w:val="24"/>
                <w:szCs w:val="24"/>
                <w:lang w:val="uk-UA"/>
              </w:rPr>
            </w:pPr>
            <w:r w:rsidRPr="00682275">
              <w:rPr>
                <w:sz w:val="24"/>
                <w:szCs w:val="24"/>
                <w:lang w:val="uk-UA"/>
              </w:rPr>
              <w:t xml:space="preserve">Ємність не менше 8 Ah або не </w:t>
            </w:r>
            <w:r w:rsidRPr="00682275">
              <w:rPr>
                <w:sz w:val="24"/>
                <w:szCs w:val="24"/>
                <w:lang w:val="uk-UA"/>
              </w:rPr>
              <w:lastRenderedPageBreak/>
              <w:t>менше 34Вт;</w:t>
            </w:r>
          </w:p>
          <w:p w:rsidR="008214EC" w:rsidRPr="00682275" w:rsidRDefault="008214EC" w:rsidP="0047561B">
            <w:pPr>
              <w:rPr>
                <w:sz w:val="24"/>
                <w:szCs w:val="24"/>
                <w:lang w:val="uk-UA"/>
              </w:rPr>
            </w:pPr>
            <w:r w:rsidRPr="00682275">
              <w:rPr>
                <w:sz w:val="24"/>
                <w:szCs w:val="24"/>
                <w:lang w:val="uk-UA"/>
              </w:rPr>
              <w:t>Напруга номінальна 12В;</w:t>
            </w:r>
          </w:p>
          <w:p w:rsidR="008214EC" w:rsidRPr="00682275" w:rsidRDefault="008214EC" w:rsidP="0047561B">
            <w:pPr>
              <w:rPr>
                <w:lang w:val="uk-UA"/>
              </w:rPr>
            </w:pPr>
            <w:r w:rsidRPr="00682275">
              <w:rPr>
                <w:lang w:val="uk-UA"/>
              </w:rPr>
              <w:t xml:space="preserve">Габарити АКБ: </w:t>
            </w:r>
            <w:r w:rsidRPr="00682275">
              <w:t>151х65х94</w:t>
            </w:r>
            <w:r w:rsidRPr="00682275">
              <w:rPr>
                <w:lang w:val="uk-UA"/>
              </w:rPr>
              <w:t>(100-з клемами)</w:t>
            </w:r>
            <w:r w:rsidRPr="00682275">
              <w:t xml:space="preserve"> мм</w:t>
            </w:r>
          </w:p>
          <w:p w:rsidR="008214EC" w:rsidRPr="00682275" w:rsidRDefault="008214EC" w:rsidP="0047561B">
            <w:pPr>
              <w:rPr>
                <w:sz w:val="24"/>
                <w:szCs w:val="24"/>
                <w:lang w:val="uk-UA"/>
              </w:rPr>
            </w:pPr>
            <w:r w:rsidRPr="00682275">
              <w:rPr>
                <w:sz w:val="24"/>
                <w:szCs w:val="24"/>
                <w:lang w:val="uk-UA"/>
              </w:rPr>
              <w:t xml:space="preserve">Тип клеми – </w:t>
            </w:r>
            <w:r w:rsidRPr="00682275">
              <w:t>F2</w:t>
            </w:r>
            <w:r w:rsidRPr="00682275">
              <w:rPr>
                <w:sz w:val="24"/>
                <w:szCs w:val="24"/>
                <w:lang w:val="uk-UA"/>
              </w:rPr>
              <w:t>;</w:t>
            </w:r>
          </w:p>
          <w:p w:rsidR="008214EC" w:rsidRPr="00682275" w:rsidRDefault="008214EC" w:rsidP="0047561B">
            <w:pPr>
              <w:rPr>
                <w:sz w:val="24"/>
                <w:szCs w:val="24"/>
                <w:lang w:val="uk-UA"/>
              </w:rPr>
            </w:pPr>
            <w:r w:rsidRPr="00682275">
              <w:rPr>
                <w:sz w:val="24"/>
                <w:szCs w:val="24"/>
                <w:lang w:val="uk-UA"/>
              </w:rPr>
              <w:t>Термін зберігання без підзарядки, при 25</w:t>
            </w:r>
            <w:r w:rsidRPr="00682275">
              <w:rPr>
                <w:sz w:val="24"/>
                <w:szCs w:val="24"/>
                <w:vertAlign w:val="superscript"/>
                <w:lang w:val="uk-UA"/>
              </w:rPr>
              <w:t>0</w:t>
            </w:r>
            <w:r w:rsidRPr="00682275">
              <w:rPr>
                <w:sz w:val="24"/>
                <w:szCs w:val="24"/>
                <w:lang w:val="uk-UA"/>
              </w:rPr>
              <w:t>С не менше 5 місяців;</w:t>
            </w:r>
          </w:p>
          <w:p w:rsidR="008214EC" w:rsidRPr="00682275" w:rsidRDefault="008214EC" w:rsidP="0047561B">
            <w:pPr>
              <w:rPr>
                <w:sz w:val="24"/>
                <w:szCs w:val="24"/>
                <w:lang w:val="uk-UA"/>
              </w:rPr>
            </w:pPr>
            <w:r w:rsidRPr="00682275">
              <w:rPr>
                <w:sz w:val="24"/>
                <w:szCs w:val="24"/>
                <w:lang w:val="uk-UA"/>
              </w:rPr>
              <w:t>Гарантійний  строк експлуатації не менше 12 місяців;</w:t>
            </w:r>
          </w:p>
          <w:p w:rsidR="008214EC" w:rsidRPr="00682275" w:rsidRDefault="008214EC" w:rsidP="0047561B">
            <w:pPr>
              <w:rPr>
                <w:sz w:val="24"/>
                <w:szCs w:val="24"/>
                <w:lang w:val="uk-UA"/>
              </w:rPr>
            </w:pPr>
            <w:r w:rsidRPr="00682275">
              <w:rPr>
                <w:sz w:val="24"/>
                <w:szCs w:val="24"/>
                <w:lang w:val="uk-UA"/>
              </w:rPr>
              <w:t>Термін експлуатації, не менше 5 років, або не менше 260 циклів заряду - розряду.</w:t>
            </w:r>
          </w:p>
          <w:p w:rsidR="008214EC" w:rsidRPr="00682275" w:rsidRDefault="008214EC" w:rsidP="0047561B">
            <w:pPr>
              <w:rPr>
                <w:sz w:val="24"/>
                <w:szCs w:val="24"/>
                <w:lang w:val="uk-UA"/>
              </w:rPr>
            </w:pPr>
            <w:r w:rsidRPr="00682275">
              <w:rPr>
                <w:sz w:val="24"/>
                <w:szCs w:val="24"/>
                <w:lang w:val="uk-UA"/>
              </w:rPr>
              <w:t>Дата виробництва 2024 рік.</w:t>
            </w:r>
          </w:p>
          <w:p w:rsidR="008214EC" w:rsidRPr="00682275" w:rsidRDefault="008214EC" w:rsidP="0047561B">
            <w:pPr>
              <w:rPr>
                <w:sz w:val="24"/>
                <w:szCs w:val="24"/>
                <w:lang w:val="uk-UA"/>
              </w:rPr>
            </w:pPr>
            <w:r w:rsidRPr="00682275">
              <w:rPr>
                <w:sz w:val="24"/>
                <w:szCs w:val="24"/>
                <w:lang w:val="uk-UA"/>
              </w:rPr>
              <w:t xml:space="preserve">Типу </w:t>
            </w:r>
            <w:r w:rsidRPr="00682275">
              <w:t>HR1234WF2</w:t>
            </w:r>
            <w:r w:rsidRPr="00682275">
              <w:rPr>
                <w:lang w:val="uk-UA"/>
              </w:rPr>
              <w:t xml:space="preserve">, виробника </w:t>
            </w:r>
            <w:r w:rsidRPr="00682275">
              <w:rPr>
                <w:lang w:val="en-US"/>
              </w:rPr>
              <w:t>CSB</w:t>
            </w:r>
            <w:r w:rsidRPr="00682275">
              <w:rPr>
                <w:lang w:val="uk-UA"/>
              </w:rPr>
              <w:t>, або аналог за характеристиками.</w:t>
            </w:r>
          </w:p>
        </w:tc>
        <w:tc>
          <w:tcPr>
            <w:tcW w:w="2665"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c>
          <w:tcPr>
            <w:tcW w:w="1701"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c>
          <w:tcPr>
            <w:tcW w:w="2580"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r>
      <w:tr w:rsidR="00682275" w:rsidRPr="00682275" w:rsidTr="006364C0">
        <w:trPr>
          <w:trHeight w:val="1553"/>
        </w:trPr>
        <w:tc>
          <w:tcPr>
            <w:tcW w:w="600"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472EA8">
            <w:pPr>
              <w:jc w:val="center"/>
              <w:rPr>
                <w:b/>
                <w:sz w:val="24"/>
                <w:szCs w:val="24"/>
                <w:lang w:val="uk-UA" w:eastAsia="uk-UA"/>
              </w:rPr>
            </w:pPr>
            <w:r w:rsidRPr="00682275">
              <w:rPr>
                <w:b/>
                <w:sz w:val="24"/>
                <w:szCs w:val="24"/>
                <w:lang w:val="uk-UA" w:eastAsia="uk-UA"/>
              </w:rPr>
              <w:lastRenderedPageBreak/>
              <w:t>3</w:t>
            </w:r>
          </w:p>
        </w:tc>
        <w:tc>
          <w:tcPr>
            <w:tcW w:w="2372"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DA5056">
            <w:pPr>
              <w:jc w:val="center"/>
              <w:rPr>
                <w:sz w:val="24"/>
                <w:szCs w:val="24"/>
                <w:lang w:val="uk-UA"/>
              </w:rPr>
            </w:pPr>
            <w:r w:rsidRPr="00682275">
              <w:rPr>
                <w:sz w:val="24"/>
                <w:szCs w:val="24"/>
                <w:lang w:val="uk-UA"/>
              </w:rPr>
              <w:t>Акумуляторна батарея</w:t>
            </w:r>
          </w:p>
          <w:p w:rsidR="008214EC" w:rsidRPr="00682275" w:rsidRDefault="008214EC" w:rsidP="00DA5056">
            <w:pPr>
              <w:jc w:val="center"/>
              <w:rPr>
                <w:sz w:val="24"/>
                <w:szCs w:val="24"/>
                <w:lang w:val="uk-UA"/>
              </w:rPr>
            </w:pPr>
            <w:r w:rsidRPr="00682275">
              <w:rPr>
                <w:sz w:val="24"/>
                <w:szCs w:val="24"/>
                <w:lang w:val="uk-UA"/>
              </w:rPr>
              <w:t>типу 3</w:t>
            </w:r>
          </w:p>
        </w:tc>
        <w:tc>
          <w:tcPr>
            <w:tcW w:w="1985"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472EA8">
            <w:pPr>
              <w:pStyle w:val="2b"/>
              <w:keepNext/>
              <w:spacing w:line="240" w:lineRule="auto"/>
              <w:rPr>
                <w:sz w:val="24"/>
                <w:szCs w:val="24"/>
                <w:shd w:val="clear" w:color="auto" w:fill="FEFEFE"/>
                <w:lang w:val="uk-UA"/>
              </w:rPr>
            </w:pPr>
          </w:p>
        </w:tc>
        <w:tc>
          <w:tcPr>
            <w:tcW w:w="3685" w:type="dxa"/>
            <w:tcBorders>
              <w:top w:val="single" w:sz="4" w:space="0" w:color="auto"/>
              <w:left w:val="single" w:sz="4" w:space="0" w:color="auto"/>
              <w:bottom w:val="single" w:sz="4" w:space="0" w:color="auto"/>
              <w:right w:val="single" w:sz="4" w:space="0" w:color="auto"/>
            </w:tcBorders>
          </w:tcPr>
          <w:p w:rsidR="008214EC" w:rsidRPr="00682275" w:rsidRDefault="008214EC" w:rsidP="0047561B">
            <w:pPr>
              <w:rPr>
                <w:sz w:val="24"/>
                <w:szCs w:val="24"/>
                <w:lang w:val="uk-UA"/>
              </w:rPr>
            </w:pPr>
            <w:r w:rsidRPr="00682275">
              <w:rPr>
                <w:b/>
                <w:sz w:val="24"/>
                <w:szCs w:val="24"/>
                <w:lang w:val="uk-UA"/>
              </w:rPr>
              <w:t>Призначення:</w:t>
            </w:r>
            <w:r w:rsidRPr="00682275">
              <w:rPr>
                <w:sz w:val="24"/>
                <w:szCs w:val="24"/>
                <w:lang w:val="uk-UA"/>
              </w:rPr>
              <w:t xml:space="preserve"> батарея загального призначення;</w:t>
            </w:r>
          </w:p>
          <w:p w:rsidR="008214EC" w:rsidRPr="00682275" w:rsidRDefault="008214EC" w:rsidP="0047561B">
            <w:pPr>
              <w:rPr>
                <w:sz w:val="24"/>
                <w:szCs w:val="24"/>
                <w:lang w:val="uk-UA"/>
              </w:rPr>
            </w:pPr>
            <w:r w:rsidRPr="00682275">
              <w:rPr>
                <w:sz w:val="24"/>
                <w:szCs w:val="24"/>
                <w:lang w:val="uk-UA"/>
              </w:rPr>
              <w:t>Вид : гелева АКБ;</w:t>
            </w:r>
          </w:p>
          <w:p w:rsidR="008214EC" w:rsidRPr="00682275" w:rsidRDefault="008214EC" w:rsidP="0047561B">
            <w:pPr>
              <w:rPr>
                <w:sz w:val="24"/>
                <w:szCs w:val="24"/>
                <w:lang w:val="uk-UA"/>
              </w:rPr>
            </w:pPr>
            <w:r w:rsidRPr="00682275">
              <w:rPr>
                <w:sz w:val="24"/>
                <w:szCs w:val="24"/>
                <w:lang w:val="uk-UA"/>
              </w:rPr>
              <w:t xml:space="preserve">Технологія: </w:t>
            </w:r>
            <w:r w:rsidRPr="00682275">
              <w:rPr>
                <w:sz w:val="24"/>
                <w:szCs w:val="24"/>
                <w:lang w:val="en-US"/>
              </w:rPr>
              <w:t>AGM</w:t>
            </w:r>
            <w:r w:rsidRPr="00682275">
              <w:rPr>
                <w:sz w:val="24"/>
                <w:szCs w:val="24"/>
                <w:lang w:val="uk-UA"/>
              </w:rPr>
              <w:t>;</w:t>
            </w:r>
          </w:p>
          <w:p w:rsidR="008214EC" w:rsidRPr="00682275" w:rsidRDefault="008214EC" w:rsidP="0047561B">
            <w:pPr>
              <w:rPr>
                <w:sz w:val="24"/>
                <w:szCs w:val="24"/>
                <w:lang w:val="uk-UA"/>
              </w:rPr>
            </w:pPr>
            <w:r w:rsidRPr="00682275">
              <w:rPr>
                <w:sz w:val="24"/>
                <w:szCs w:val="24"/>
                <w:lang w:val="uk-UA"/>
              </w:rPr>
              <w:t>Ємність не менше 17 Ah;</w:t>
            </w:r>
          </w:p>
          <w:p w:rsidR="008214EC" w:rsidRPr="00682275" w:rsidRDefault="008214EC" w:rsidP="0047561B">
            <w:pPr>
              <w:rPr>
                <w:sz w:val="24"/>
                <w:szCs w:val="24"/>
                <w:lang w:val="uk-UA"/>
              </w:rPr>
            </w:pPr>
            <w:r w:rsidRPr="00682275">
              <w:rPr>
                <w:sz w:val="24"/>
                <w:szCs w:val="24"/>
                <w:lang w:val="uk-UA"/>
              </w:rPr>
              <w:t>Напруга номінальна 12В;</w:t>
            </w:r>
          </w:p>
          <w:p w:rsidR="008214EC" w:rsidRPr="00682275" w:rsidRDefault="008214EC" w:rsidP="0047561B">
            <w:pPr>
              <w:rPr>
                <w:sz w:val="24"/>
                <w:szCs w:val="24"/>
                <w:lang w:val="uk-UA"/>
              </w:rPr>
            </w:pPr>
            <w:r w:rsidRPr="00682275">
              <w:rPr>
                <w:sz w:val="24"/>
                <w:szCs w:val="24"/>
                <w:lang w:val="uk-UA"/>
              </w:rPr>
              <w:t xml:space="preserve">Габарити АКБ: </w:t>
            </w:r>
            <w:r w:rsidRPr="00682275">
              <w:rPr>
                <w:sz w:val="24"/>
                <w:szCs w:val="24"/>
              </w:rPr>
              <w:t>1</w:t>
            </w:r>
            <w:r w:rsidRPr="00682275">
              <w:rPr>
                <w:sz w:val="24"/>
                <w:szCs w:val="24"/>
                <w:lang w:val="uk-UA"/>
              </w:rPr>
              <w:t>8</w:t>
            </w:r>
            <w:r w:rsidRPr="00682275">
              <w:rPr>
                <w:sz w:val="24"/>
                <w:szCs w:val="24"/>
              </w:rPr>
              <w:t>1х</w:t>
            </w:r>
            <w:r w:rsidRPr="00682275">
              <w:rPr>
                <w:sz w:val="24"/>
                <w:szCs w:val="24"/>
                <w:lang w:val="uk-UA"/>
              </w:rPr>
              <w:t>76</w:t>
            </w:r>
            <w:r w:rsidRPr="00682275">
              <w:rPr>
                <w:sz w:val="24"/>
                <w:szCs w:val="24"/>
              </w:rPr>
              <w:t>х</w:t>
            </w:r>
            <w:r w:rsidRPr="00682275">
              <w:rPr>
                <w:sz w:val="24"/>
                <w:szCs w:val="24"/>
                <w:lang w:val="uk-UA"/>
              </w:rPr>
              <w:t>167</w:t>
            </w:r>
            <w:r w:rsidRPr="00682275">
              <w:rPr>
                <w:sz w:val="24"/>
                <w:szCs w:val="24"/>
              </w:rPr>
              <w:t xml:space="preserve"> мм</w:t>
            </w:r>
          </w:p>
          <w:p w:rsidR="008214EC" w:rsidRPr="00682275" w:rsidRDefault="008214EC" w:rsidP="0047561B">
            <w:pPr>
              <w:rPr>
                <w:sz w:val="24"/>
                <w:szCs w:val="24"/>
                <w:lang w:val="uk-UA"/>
              </w:rPr>
            </w:pPr>
            <w:r w:rsidRPr="00682275">
              <w:rPr>
                <w:sz w:val="24"/>
                <w:szCs w:val="24"/>
                <w:lang w:val="uk-UA"/>
              </w:rPr>
              <w:t>Тип клеми – під болт М5;</w:t>
            </w:r>
          </w:p>
          <w:p w:rsidR="008214EC" w:rsidRPr="00682275" w:rsidRDefault="008214EC" w:rsidP="0047561B">
            <w:pPr>
              <w:rPr>
                <w:sz w:val="24"/>
                <w:szCs w:val="24"/>
                <w:lang w:val="uk-UA"/>
              </w:rPr>
            </w:pPr>
            <w:r w:rsidRPr="00682275">
              <w:rPr>
                <w:sz w:val="24"/>
                <w:szCs w:val="24"/>
                <w:lang w:val="uk-UA"/>
              </w:rPr>
              <w:t>Термін зберігання без підзарядки, при 25</w:t>
            </w:r>
            <w:r w:rsidRPr="00682275">
              <w:rPr>
                <w:sz w:val="24"/>
                <w:szCs w:val="24"/>
                <w:vertAlign w:val="superscript"/>
                <w:lang w:val="uk-UA"/>
              </w:rPr>
              <w:t>0</w:t>
            </w:r>
            <w:r w:rsidRPr="00682275">
              <w:rPr>
                <w:sz w:val="24"/>
                <w:szCs w:val="24"/>
                <w:lang w:val="uk-UA"/>
              </w:rPr>
              <w:t>С не менше 5 місяців;</w:t>
            </w:r>
          </w:p>
          <w:p w:rsidR="008214EC" w:rsidRPr="00682275" w:rsidRDefault="008214EC" w:rsidP="0047561B">
            <w:pPr>
              <w:rPr>
                <w:sz w:val="24"/>
                <w:szCs w:val="24"/>
                <w:lang w:val="uk-UA"/>
              </w:rPr>
            </w:pPr>
            <w:r w:rsidRPr="00682275">
              <w:rPr>
                <w:sz w:val="24"/>
                <w:szCs w:val="24"/>
                <w:lang w:val="uk-UA"/>
              </w:rPr>
              <w:t>Гарантійний  строк експлуатації не менше 12 місяців;</w:t>
            </w:r>
          </w:p>
          <w:p w:rsidR="008214EC" w:rsidRPr="00682275" w:rsidRDefault="008214EC" w:rsidP="0047561B">
            <w:pPr>
              <w:rPr>
                <w:sz w:val="24"/>
                <w:szCs w:val="24"/>
                <w:lang w:val="uk-UA"/>
              </w:rPr>
            </w:pPr>
            <w:r w:rsidRPr="00682275">
              <w:rPr>
                <w:sz w:val="24"/>
                <w:szCs w:val="24"/>
                <w:lang w:val="uk-UA"/>
              </w:rPr>
              <w:t>Термін експлуатації, не менше 5 років, або не менше 260 циклів заряду - розряду.</w:t>
            </w:r>
          </w:p>
          <w:p w:rsidR="008214EC" w:rsidRPr="00682275" w:rsidRDefault="008214EC" w:rsidP="0047561B">
            <w:pPr>
              <w:rPr>
                <w:sz w:val="24"/>
                <w:szCs w:val="24"/>
                <w:lang w:val="uk-UA"/>
              </w:rPr>
            </w:pPr>
            <w:r w:rsidRPr="00682275">
              <w:rPr>
                <w:sz w:val="24"/>
                <w:szCs w:val="24"/>
                <w:lang w:val="uk-UA"/>
              </w:rPr>
              <w:t>Дата виробництва 2024 рік.</w:t>
            </w:r>
          </w:p>
          <w:p w:rsidR="00DA5056" w:rsidRPr="00682275" w:rsidRDefault="00DA5056" w:rsidP="00DA5056">
            <w:pPr>
              <w:rPr>
                <w:sz w:val="24"/>
                <w:szCs w:val="24"/>
                <w:lang w:val="uk-UA"/>
              </w:rPr>
            </w:pPr>
            <w:r w:rsidRPr="00682275">
              <w:rPr>
                <w:sz w:val="24"/>
                <w:szCs w:val="24"/>
                <w:lang w:val="uk-UA"/>
              </w:rPr>
              <w:t>Пари однієї партії.</w:t>
            </w:r>
          </w:p>
          <w:p w:rsidR="008214EC" w:rsidRPr="00682275" w:rsidRDefault="008214EC" w:rsidP="0047561B">
            <w:pPr>
              <w:rPr>
                <w:sz w:val="24"/>
                <w:szCs w:val="24"/>
                <w:lang w:val="uk-UA"/>
              </w:rPr>
            </w:pPr>
            <w:r w:rsidRPr="00682275">
              <w:rPr>
                <w:sz w:val="24"/>
                <w:szCs w:val="24"/>
                <w:lang w:val="uk-UA"/>
              </w:rPr>
              <w:t xml:space="preserve">Типу </w:t>
            </w:r>
            <w:r w:rsidRPr="00682275">
              <w:t>GP12170</w:t>
            </w:r>
            <w:r w:rsidRPr="00682275">
              <w:rPr>
                <w:lang w:val="uk-UA"/>
              </w:rPr>
              <w:t xml:space="preserve">, виробника </w:t>
            </w:r>
            <w:r w:rsidRPr="00682275">
              <w:rPr>
                <w:lang w:val="en-US"/>
              </w:rPr>
              <w:t>CSB</w:t>
            </w:r>
            <w:r w:rsidRPr="00682275">
              <w:rPr>
                <w:lang w:val="uk-UA"/>
              </w:rPr>
              <w:t>, або аналог за характеристиками.</w:t>
            </w:r>
          </w:p>
        </w:tc>
        <w:tc>
          <w:tcPr>
            <w:tcW w:w="2665"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c>
          <w:tcPr>
            <w:tcW w:w="1701"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c>
          <w:tcPr>
            <w:tcW w:w="2580"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r>
      <w:tr w:rsidR="00682275" w:rsidRPr="00682275" w:rsidTr="006364C0">
        <w:trPr>
          <w:trHeight w:val="1553"/>
        </w:trPr>
        <w:tc>
          <w:tcPr>
            <w:tcW w:w="600"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472EA8">
            <w:pPr>
              <w:jc w:val="center"/>
              <w:rPr>
                <w:b/>
                <w:sz w:val="24"/>
                <w:szCs w:val="24"/>
                <w:lang w:val="uk-UA" w:eastAsia="uk-UA"/>
              </w:rPr>
            </w:pPr>
            <w:r w:rsidRPr="00682275">
              <w:rPr>
                <w:b/>
                <w:sz w:val="24"/>
                <w:szCs w:val="24"/>
                <w:lang w:val="uk-UA" w:eastAsia="uk-UA"/>
              </w:rPr>
              <w:lastRenderedPageBreak/>
              <w:t>4</w:t>
            </w:r>
          </w:p>
        </w:tc>
        <w:tc>
          <w:tcPr>
            <w:tcW w:w="2372"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DA5056">
            <w:pPr>
              <w:jc w:val="center"/>
              <w:rPr>
                <w:sz w:val="24"/>
                <w:szCs w:val="24"/>
                <w:lang w:val="uk-UA"/>
              </w:rPr>
            </w:pPr>
            <w:r w:rsidRPr="00682275">
              <w:rPr>
                <w:sz w:val="24"/>
                <w:szCs w:val="24"/>
                <w:lang w:val="uk-UA"/>
              </w:rPr>
              <w:t>Акумуляторна батарея</w:t>
            </w:r>
          </w:p>
          <w:p w:rsidR="008214EC" w:rsidRPr="00682275" w:rsidRDefault="008214EC" w:rsidP="00DA5056">
            <w:pPr>
              <w:jc w:val="center"/>
              <w:rPr>
                <w:sz w:val="24"/>
                <w:szCs w:val="24"/>
                <w:lang w:val="uk-UA"/>
              </w:rPr>
            </w:pPr>
            <w:r w:rsidRPr="00682275">
              <w:rPr>
                <w:sz w:val="24"/>
                <w:szCs w:val="24"/>
                <w:lang w:val="uk-UA"/>
              </w:rPr>
              <w:t>типу 4</w:t>
            </w:r>
          </w:p>
        </w:tc>
        <w:tc>
          <w:tcPr>
            <w:tcW w:w="1985" w:type="dxa"/>
            <w:tcBorders>
              <w:top w:val="single" w:sz="4" w:space="0" w:color="auto"/>
              <w:left w:val="single" w:sz="4" w:space="0" w:color="auto"/>
              <w:bottom w:val="single" w:sz="4" w:space="0" w:color="auto"/>
              <w:right w:val="single" w:sz="4" w:space="0" w:color="auto"/>
            </w:tcBorders>
            <w:vAlign w:val="center"/>
          </w:tcPr>
          <w:p w:rsidR="008214EC" w:rsidRPr="00682275" w:rsidRDefault="008214EC" w:rsidP="00472EA8">
            <w:pPr>
              <w:pStyle w:val="2b"/>
              <w:keepNext/>
              <w:spacing w:line="240" w:lineRule="auto"/>
              <w:rPr>
                <w:sz w:val="24"/>
                <w:szCs w:val="24"/>
                <w:highlight w:val="red"/>
                <w:shd w:val="clear" w:color="auto" w:fill="FEFEFE"/>
                <w:lang w:val="uk-UA"/>
              </w:rPr>
            </w:pPr>
          </w:p>
        </w:tc>
        <w:tc>
          <w:tcPr>
            <w:tcW w:w="3685" w:type="dxa"/>
            <w:tcBorders>
              <w:top w:val="single" w:sz="4" w:space="0" w:color="auto"/>
              <w:left w:val="single" w:sz="4" w:space="0" w:color="auto"/>
              <w:bottom w:val="single" w:sz="4" w:space="0" w:color="auto"/>
              <w:right w:val="single" w:sz="4" w:space="0" w:color="auto"/>
            </w:tcBorders>
          </w:tcPr>
          <w:p w:rsidR="008214EC" w:rsidRPr="00682275" w:rsidRDefault="008214EC" w:rsidP="0047561B">
            <w:pPr>
              <w:rPr>
                <w:sz w:val="24"/>
                <w:szCs w:val="24"/>
                <w:lang w:val="uk-UA"/>
              </w:rPr>
            </w:pPr>
            <w:r w:rsidRPr="00682275">
              <w:rPr>
                <w:b/>
                <w:sz w:val="24"/>
                <w:szCs w:val="24"/>
                <w:lang w:val="uk-UA"/>
              </w:rPr>
              <w:t>Призначення:</w:t>
            </w:r>
            <w:r w:rsidRPr="00682275">
              <w:rPr>
                <w:sz w:val="24"/>
                <w:szCs w:val="24"/>
                <w:lang w:val="uk-UA"/>
              </w:rPr>
              <w:t xml:space="preserve"> для безперебійних блоків живлення з інтенсивним режимом використання;</w:t>
            </w:r>
          </w:p>
          <w:p w:rsidR="008214EC" w:rsidRPr="00682275" w:rsidRDefault="008214EC" w:rsidP="0047561B">
            <w:pPr>
              <w:rPr>
                <w:sz w:val="24"/>
                <w:szCs w:val="24"/>
                <w:lang w:val="uk-UA"/>
              </w:rPr>
            </w:pPr>
            <w:r w:rsidRPr="00682275">
              <w:rPr>
                <w:sz w:val="24"/>
                <w:szCs w:val="24"/>
                <w:lang w:val="uk-UA"/>
              </w:rPr>
              <w:t>Вид : гелева АКБ;</w:t>
            </w:r>
          </w:p>
          <w:p w:rsidR="008214EC" w:rsidRPr="00682275" w:rsidRDefault="008214EC" w:rsidP="0047561B">
            <w:pPr>
              <w:rPr>
                <w:sz w:val="24"/>
                <w:szCs w:val="24"/>
                <w:lang w:val="uk-UA"/>
              </w:rPr>
            </w:pPr>
            <w:r w:rsidRPr="00682275">
              <w:rPr>
                <w:sz w:val="24"/>
                <w:szCs w:val="24"/>
                <w:lang w:val="uk-UA"/>
              </w:rPr>
              <w:t xml:space="preserve">Технологія: </w:t>
            </w:r>
            <w:r w:rsidRPr="00682275">
              <w:rPr>
                <w:sz w:val="24"/>
                <w:szCs w:val="24"/>
                <w:lang w:val="en-US"/>
              </w:rPr>
              <w:t>AGM</w:t>
            </w:r>
            <w:r w:rsidRPr="00682275">
              <w:rPr>
                <w:sz w:val="24"/>
                <w:szCs w:val="24"/>
                <w:lang w:val="uk-UA"/>
              </w:rPr>
              <w:t>;</w:t>
            </w:r>
          </w:p>
          <w:p w:rsidR="008214EC" w:rsidRPr="00682275" w:rsidRDefault="008214EC" w:rsidP="0047561B">
            <w:pPr>
              <w:rPr>
                <w:sz w:val="24"/>
                <w:szCs w:val="24"/>
                <w:lang w:val="uk-UA"/>
              </w:rPr>
            </w:pPr>
            <w:r w:rsidRPr="00682275">
              <w:rPr>
                <w:sz w:val="24"/>
                <w:szCs w:val="24"/>
                <w:lang w:val="uk-UA"/>
              </w:rPr>
              <w:t>Ємність не менше 9 Ah;</w:t>
            </w:r>
          </w:p>
          <w:p w:rsidR="008214EC" w:rsidRPr="00682275" w:rsidRDefault="008214EC" w:rsidP="0047561B">
            <w:pPr>
              <w:rPr>
                <w:sz w:val="24"/>
                <w:szCs w:val="24"/>
                <w:lang w:val="uk-UA"/>
              </w:rPr>
            </w:pPr>
            <w:r w:rsidRPr="00682275">
              <w:rPr>
                <w:sz w:val="24"/>
                <w:szCs w:val="24"/>
                <w:lang w:val="uk-UA"/>
              </w:rPr>
              <w:t>Напруга номінальна 6В;</w:t>
            </w:r>
          </w:p>
          <w:p w:rsidR="008214EC" w:rsidRPr="00682275" w:rsidRDefault="008214EC" w:rsidP="0047561B">
            <w:pPr>
              <w:rPr>
                <w:lang w:val="uk-UA"/>
              </w:rPr>
            </w:pPr>
            <w:r w:rsidRPr="00682275">
              <w:rPr>
                <w:lang w:val="uk-UA"/>
              </w:rPr>
              <w:t xml:space="preserve">Габарити АКБ: </w:t>
            </w:r>
            <w:r w:rsidRPr="00682275">
              <w:t>151х</w:t>
            </w:r>
            <w:r w:rsidRPr="00682275">
              <w:rPr>
                <w:lang w:val="uk-UA"/>
              </w:rPr>
              <w:t>34</w:t>
            </w:r>
            <w:r w:rsidRPr="00682275">
              <w:t>х</w:t>
            </w:r>
            <w:r w:rsidRPr="00682275">
              <w:rPr>
                <w:lang w:val="uk-UA"/>
              </w:rPr>
              <w:t>100</w:t>
            </w:r>
            <w:r w:rsidRPr="00682275">
              <w:t xml:space="preserve"> мм</w:t>
            </w:r>
          </w:p>
          <w:p w:rsidR="008214EC" w:rsidRPr="00682275" w:rsidRDefault="008214EC" w:rsidP="0047561B">
            <w:pPr>
              <w:rPr>
                <w:sz w:val="24"/>
                <w:szCs w:val="24"/>
                <w:lang w:val="uk-UA"/>
              </w:rPr>
            </w:pPr>
            <w:r w:rsidRPr="00682275">
              <w:rPr>
                <w:sz w:val="24"/>
                <w:szCs w:val="24"/>
                <w:lang w:val="uk-UA"/>
              </w:rPr>
              <w:t xml:space="preserve">Тип клеми – </w:t>
            </w:r>
            <w:r w:rsidRPr="00682275">
              <w:rPr>
                <w:lang w:val="en-US"/>
              </w:rPr>
              <w:t>T</w:t>
            </w:r>
            <w:r w:rsidRPr="00682275">
              <w:t>2</w:t>
            </w:r>
            <w:r w:rsidRPr="00682275">
              <w:rPr>
                <w:sz w:val="24"/>
                <w:szCs w:val="24"/>
                <w:lang w:val="uk-UA"/>
              </w:rPr>
              <w:t>;</w:t>
            </w:r>
          </w:p>
          <w:p w:rsidR="008214EC" w:rsidRPr="00682275" w:rsidRDefault="008214EC" w:rsidP="0047561B">
            <w:pPr>
              <w:rPr>
                <w:sz w:val="24"/>
                <w:szCs w:val="24"/>
                <w:lang w:val="uk-UA"/>
              </w:rPr>
            </w:pPr>
            <w:r w:rsidRPr="00682275">
              <w:rPr>
                <w:sz w:val="24"/>
                <w:szCs w:val="24"/>
                <w:lang w:val="uk-UA"/>
              </w:rPr>
              <w:t>Гарантійний  строк експлуатації не менше 12 місяців;</w:t>
            </w:r>
          </w:p>
          <w:p w:rsidR="008214EC" w:rsidRPr="00682275" w:rsidRDefault="008214EC" w:rsidP="0047561B">
            <w:pPr>
              <w:rPr>
                <w:sz w:val="24"/>
                <w:szCs w:val="24"/>
                <w:lang w:val="uk-UA"/>
              </w:rPr>
            </w:pPr>
            <w:r w:rsidRPr="00682275">
              <w:rPr>
                <w:sz w:val="24"/>
                <w:szCs w:val="24"/>
                <w:lang w:val="uk-UA"/>
              </w:rPr>
              <w:t>Термін експлуатації, не менше 5 років.</w:t>
            </w:r>
          </w:p>
          <w:p w:rsidR="008214EC" w:rsidRPr="00682275" w:rsidRDefault="008214EC" w:rsidP="0047561B">
            <w:pPr>
              <w:rPr>
                <w:sz w:val="24"/>
                <w:szCs w:val="24"/>
                <w:lang w:val="uk-UA"/>
              </w:rPr>
            </w:pPr>
            <w:r w:rsidRPr="00682275">
              <w:rPr>
                <w:sz w:val="24"/>
                <w:szCs w:val="24"/>
                <w:lang w:val="uk-UA"/>
              </w:rPr>
              <w:t>Дата виробництва 2024 рік.</w:t>
            </w:r>
          </w:p>
          <w:p w:rsidR="00DA5056" w:rsidRPr="00682275" w:rsidRDefault="00DA5056" w:rsidP="0047561B">
            <w:pPr>
              <w:rPr>
                <w:sz w:val="24"/>
                <w:szCs w:val="24"/>
                <w:lang w:val="uk-UA"/>
              </w:rPr>
            </w:pPr>
            <w:r w:rsidRPr="00682275">
              <w:rPr>
                <w:b/>
                <w:sz w:val="24"/>
                <w:szCs w:val="24"/>
                <w:lang w:val="uk-UA"/>
              </w:rPr>
              <w:t>Всі АКБ однієї партії</w:t>
            </w:r>
          </w:p>
          <w:p w:rsidR="008214EC" w:rsidRPr="00682275" w:rsidRDefault="008214EC" w:rsidP="0047561B">
            <w:pPr>
              <w:rPr>
                <w:sz w:val="24"/>
                <w:szCs w:val="24"/>
                <w:lang w:val="uk-UA"/>
              </w:rPr>
            </w:pPr>
            <w:r w:rsidRPr="00682275">
              <w:rPr>
                <w:sz w:val="24"/>
                <w:szCs w:val="24"/>
                <w:lang w:val="uk-UA"/>
              </w:rPr>
              <w:t xml:space="preserve">Типу </w:t>
            </w:r>
            <w:r w:rsidRPr="00682275">
              <w:t>HR 9-6 (HR9-6/T2)</w:t>
            </w:r>
            <w:r w:rsidRPr="00682275">
              <w:rPr>
                <w:lang w:val="uk-UA"/>
              </w:rPr>
              <w:t xml:space="preserve">, виробника </w:t>
            </w:r>
            <w:r w:rsidRPr="00682275">
              <w:rPr>
                <w:lang w:val="en-US"/>
              </w:rPr>
              <w:t>B</w:t>
            </w:r>
            <w:r w:rsidRPr="00682275">
              <w:rPr>
                <w:lang w:val="ru-RU"/>
              </w:rPr>
              <w:t>.</w:t>
            </w:r>
            <w:r w:rsidRPr="00682275">
              <w:rPr>
                <w:lang w:val="en-US"/>
              </w:rPr>
              <w:t>B</w:t>
            </w:r>
            <w:r w:rsidRPr="00682275">
              <w:rPr>
                <w:lang w:val="ru-RU"/>
              </w:rPr>
              <w:t xml:space="preserve">. </w:t>
            </w:r>
            <w:r w:rsidRPr="00682275">
              <w:rPr>
                <w:lang w:val="en-US"/>
              </w:rPr>
              <w:t>Battery</w:t>
            </w:r>
            <w:r w:rsidRPr="00682275">
              <w:rPr>
                <w:lang w:val="uk-UA"/>
              </w:rPr>
              <w:t>, або аналог за характеристиками.</w:t>
            </w:r>
          </w:p>
        </w:tc>
        <w:tc>
          <w:tcPr>
            <w:tcW w:w="2665"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c>
          <w:tcPr>
            <w:tcW w:w="1701"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c>
          <w:tcPr>
            <w:tcW w:w="2580" w:type="dxa"/>
            <w:tcBorders>
              <w:top w:val="single" w:sz="4" w:space="0" w:color="auto"/>
              <w:left w:val="single" w:sz="4" w:space="0" w:color="auto"/>
              <w:bottom w:val="single" w:sz="4" w:space="0" w:color="auto"/>
              <w:right w:val="single" w:sz="4" w:space="0" w:color="auto"/>
            </w:tcBorders>
          </w:tcPr>
          <w:p w:rsidR="008214EC" w:rsidRPr="00682275" w:rsidRDefault="008214EC" w:rsidP="00472EA8">
            <w:pPr>
              <w:jc w:val="center"/>
              <w:rPr>
                <w:b/>
                <w:sz w:val="24"/>
                <w:szCs w:val="24"/>
                <w:highlight w:val="yellow"/>
                <w:lang w:val="uk-UA" w:eastAsia="uk-UA"/>
              </w:rPr>
            </w:pPr>
          </w:p>
        </w:tc>
      </w:tr>
    </w:tbl>
    <w:p w:rsidR="00FE1618" w:rsidRPr="00682275" w:rsidRDefault="00FE1618" w:rsidP="000970D5">
      <w:pPr>
        <w:ind w:left="-142"/>
        <w:rPr>
          <w:b/>
          <w:sz w:val="24"/>
          <w:szCs w:val="24"/>
          <w:highlight w:val="yellow"/>
          <w:lang w:val="uk-UA"/>
        </w:rPr>
      </w:pPr>
    </w:p>
    <w:p w:rsidR="000970D5" w:rsidRPr="00682275" w:rsidRDefault="000970D5" w:rsidP="000970D5">
      <w:pPr>
        <w:tabs>
          <w:tab w:val="left" w:pos="567"/>
        </w:tabs>
        <w:ind w:right="141"/>
        <w:jc w:val="both"/>
        <w:rPr>
          <w:i/>
          <w:sz w:val="24"/>
          <w:szCs w:val="24"/>
          <w:u w:val="single"/>
          <w:lang w:val="uk-UA"/>
        </w:rPr>
      </w:pPr>
      <w:r w:rsidRPr="00682275">
        <w:rPr>
          <w:bCs/>
          <w:i/>
          <w:sz w:val="24"/>
          <w:szCs w:val="24"/>
          <w:lang w:val="uk-UA"/>
        </w:rPr>
        <w:t>**</w:t>
      </w:r>
      <w:r w:rsidRPr="00682275">
        <w:rPr>
          <w:i/>
          <w:sz w:val="24"/>
          <w:szCs w:val="24"/>
          <w:lang w:val="uk-UA"/>
        </w:rPr>
        <w:t xml:space="preserve"> </w:t>
      </w:r>
      <w:r w:rsidRPr="00682275">
        <w:rPr>
          <w:i/>
          <w:sz w:val="24"/>
          <w:szCs w:val="24"/>
          <w:u w:val="single"/>
          <w:lang w:val="uk-UA"/>
        </w:rPr>
        <w:t>Учасник зобов’язаний:</w:t>
      </w:r>
    </w:p>
    <w:p w:rsidR="000970D5" w:rsidRPr="00682275" w:rsidRDefault="000970D5" w:rsidP="000970D5">
      <w:pPr>
        <w:ind w:right="142" w:firstLine="720"/>
        <w:jc w:val="both"/>
        <w:rPr>
          <w:sz w:val="24"/>
          <w:szCs w:val="24"/>
          <w:lang w:val="uk-UA"/>
        </w:rPr>
      </w:pPr>
      <w:r w:rsidRPr="00682275">
        <w:rPr>
          <w:sz w:val="24"/>
          <w:szCs w:val="24"/>
          <w:lang w:val="uk-UA"/>
        </w:rPr>
        <w:t xml:space="preserve">- зазначити всі </w:t>
      </w:r>
      <w:r w:rsidRPr="00682275">
        <w:rPr>
          <w:bCs/>
          <w:sz w:val="24"/>
          <w:szCs w:val="24"/>
          <w:lang w:val="uk-UA"/>
        </w:rPr>
        <w:t xml:space="preserve">встановлені Замовником в </w:t>
      </w:r>
      <w:r w:rsidRPr="00682275">
        <w:rPr>
          <w:bCs/>
          <w:sz w:val="24"/>
          <w:szCs w:val="24"/>
          <w:u w:val="single"/>
          <w:lang w:val="uk-UA"/>
        </w:rPr>
        <w:t xml:space="preserve">Таблиці </w:t>
      </w:r>
      <w:r w:rsidR="005848DC" w:rsidRPr="00682275">
        <w:rPr>
          <w:bCs/>
          <w:sz w:val="24"/>
          <w:szCs w:val="24"/>
          <w:u w:val="single"/>
          <w:lang w:val="uk-UA"/>
        </w:rPr>
        <w:t>2</w:t>
      </w:r>
      <w:r w:rsidRPr="00682275">
        <w:rPr>
          <w:sz w:val="24"/>
          <w:szCs w:val="24"/>
          <w:lang w:val="uk-UA"/>
        </w:rPr>
        <w:t xml:space="preserve"> технічні та якісні характеристики запропонованого Товару в повному обсязі, що підтверджують відповідність Товару вимогам Замовника;</w:t>
      </w:r>
    </w:p>
    <w:p w:rsidR="000970D5" w:rsidRPr="00682275" w:rsidRDefault="000970D5" w:rsidP="000970D5">
      <w:pPr>
        <w:ind w:right="141" w:firstLine="720"/>
        <w:jc w:val="both"/>
        <w:rPr>
          <w:sz w:val="24"/>
          <w:szCs w:val="24"/>
          <w:lang w:val="uk-UA"/>
        </w:rPr>
      </w:pPr>
      <w:r w:rsidRPr="00682275">
        <w:rPr>
          <w:sz w:val="24"/>
          <w:szCs w:val="24"/>
          <w:lang w:val="uk-UA"/>
        </w:rPr>
        <w:t>- вказати повну назву виробника Товару та назву країни походження, назву документу(ів), які підтверджують технічні та якісні характеристики Товару та будуть надаватись при поставці Товару на склад Замовника.</w:t>
      </w:r>
    </w:p>
    <w:p w:rsidR="000970D5" w:rsidRPr="00682275" w:rsidRDefault="000970D5" w:rsidP="000970D5">
      <w:pPr>
        <w:autoSpaceDE/>
        <w:autoSpaceDN/>
        <w:ind w:left="915"/>
        <w:jc w:val="both"/>
        <w:rPr>
          <w:rFonts w:eastAsia="Calibri"/>
          <w:sz w:val="24"/>
          <w:szCs w:val="24"/>
          <w:lang w:val="uk-UA"/>
        </w:rPr>
      </w:pPr>
    </w:p>
    <w:p w:rsidR="000970D5" w:rsidRPr="00682275" w:rsidRDefault="000970D5" w:rsidP="000970D5">
      <w:pPr>
        <w:ind w:firstLine="708"/>
        <w:jc w:val="both"/>
        <w:rPr>
          <w:sz w:val="24"/>
          <w:szCs w:val="24"/>
          <w:lang w:val="uk-UA"/>
        </w:rPr>
      </w:pPr>
      <w:r w:rsidRPr="00682275">
        <w:rPr>
          <w:i/>
          <w:sz w:val="24"/>
          <w:szCs w:val="24"/>
          <w:lang w:val="uk-UA"/>
        </w:rPr>
        <w:t xml:space="preserve">Якщо на підтвердження технічних та якісних характеристик Товару, які зазначені в </w:t>
      </w:r>
      <w:r w:rsidRPr="00682275">
        <w:rPr>
          <w:i/>
          <w:sz w:val="24"/>
          <w:szCs w:val="24"/>
          <w:u w:val="single"/>
          <w:lang w:val="uk-UA"/>
        </w:rPr>
        <w:t xml:space="preserve">Таблиці </w:t>
      </w:r>
      <w:r w:rsidR="005848DC" w:rsidRPr="00682275">
        <w:rPr>
          <w:i/>
          <w:sz w:val="24"/>
          <w:szCs w:val="24"/>
          <w:u w:val="single"/>
          <w:lang w:val="uk-UA"/>
        </w:rPr>
        <w:t>2</w:t>
      </w:r>
      <w:r w:rsidRPr="00682275">
        <w:rPr>
          <w:i/>
          <w:sz w:val="24"/>
          <w:szCs w:val="24"/>
          <w:lang w:val="uk-UA"/>
        </w:rPr>
        <w:t>, Учасником надано документи з інформацією, що допускають зміну встановлених  Замовником характеристик на Товар або відхилення від них, технічні та якісні характеристики Товару вважаються не підтвердженими і така пропозиція підлягає відхиленню</w:t>
      </w:r>
      <w:r w:rsidRPr="00682275">
        <w:rPr>
          <w:sz w:val="24"/>
          <w:szCs w:val="24"/>
          <w:lang w:val="uk-UA"/>
        </w:rPr>
        <w:t>.</w:t>
      </w:r>
    </w:p>
    <w:p w:rsidR="0002011B" w:rsidRPr="00682275" w:rsidRDefault="0002011B" w:rsidP="0002011B">
      <w:pPr>
        <w:ind w:left="720"/>
        <w:rPr>
          <w:rStyle w:val="aff5"/>
          <w:b/>
          <w:i w:val="0"/>
          <w:iCs w:val="0"/>
          <w:lang w:val="uk-UA"/>
        </w:rPr>
      </w:pPr>
      <w:r w:rsidRPr="00682275">
        <w:rPr>
          <w:sz w:val="24"/>
          <w:szCs w:val="24"/>
        </w:rPr>
        <w:t xml:space="preserve">/Розмір бюджетного призначення та/або очікувана вартість предмета закупівлі: Державний бюджет України, </w:t>
      </w:r>
      <w:r w:rsidRPr="00682275">
        <w:rPr>
          <w:sz w:val="24"/>
          <w:szCs w:val="24"/>
          <w:lang w:val="uk-UA"/>
        </w:rPr>
        <w:t xml:space="preserve"> 336 528,00 </w:t>
      </w:r>
      <w:r w:rsidRPr="00682275">
        <w:rPr>
          <w:sz w:val="24"/>
          <w:szCs w:val="24"/>
        </w:rPr>
        <w:t xml:space="preserve"> грн.з ПДВ./</w:t>
      </w:r>
    </w:p>
    <w:p w:rsidR="0002011B" w:rsidRPr="00682275" w:rsidRDefault="0002011B" w:rsidP="0002011B">
      <w:pPr>
        <w:tabs>
          <w:tab w:val="left" w:pos="0"/>
        </w:tabs>
        <w:ind w:left="360"/>
        <w:jc w:val="both"/>
        <w:rPr>
          <w:spacing w:val="7"/>
          <w:lang w:val="uk-UA"/>
        </w:rPr>
      </w:pPr>
    </w:p>
    <w:p w:rsidR="0002011B" w:rsidRPr="00682275" w:rsidRDefault="0002011B" w:rsidP="000970D5">
      <w:pPr>
        <w:ind w:firstLine="708"/>
        <w:jc w:val="both"/>
        <w:rPr>
          <w:sz w:val="24"/>
          <w:szCs w:val="24"/>
          <w:lang w:val="uk-UA"/>
        </w:rPr>
      </w:pPr>
    </w:p>
    <w:sectPr w:rsidR="0002011B" w:rsidRPr="00682275" w:rsidSect="00124466">
      <w:footerReference w:type="default" r:id="rId8"/>
      <w:footerReference w:type="first" r:id="rId9"/>
      <w:pgSz w:w="16840" w:h="11910" w:orient="landscape"/>
      <w:pgMar w:top="1361" w:right="538" w:bottom="428" w:left="709" w:header="709" w:footer="16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549" w:rsidRDefault="00D40549">
      <w:r>
        <w:separator/>
      </w:r>
    </w:p>
  </w:endnote>
  <w:endnote w:type="continuationSeparator" w:id="0">
    <w:p w:rsidR="00D40549" w:rsidRDefault="00D4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Noto Sans">
    <w:charset w:val="00"/>
    <w:family w:val="swiss"/>
    <w:pitch w:val="variable"/>
    <w:sig w:usb0="E00002FF" w:usb1="4000001F" w:usb2="08000029"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F60" w:rsidRDefault="00461F60">
    <w:pPr>
      <w:pBdr>
        <w:top w:val="nil"/>
        <w:left w:val="nil"/>
        <w:bottom w:val="nil"/>
        <w:right w:val="nil"/>
        <w:between w:val="nil"/>
      </w:pBdr>
      <w:tabs>
        <w:tab w:val="center" w:pos="4819"/>
        <w:tab w:val="right" w:pos="9639"/>
      </w:tabs>
      <w:rPr>
        <w:color w:val="000000"/>
      </w:rPr>
    </w:pPr>
  </w:p>
  <w:p w:rsidR="00461F60" w:rsidRDefault="00461F60">
    <w:pPr>
      <w:pBdr>
        <w:top w:val="nil"/>
        <w:left w:val="nil"/>
        <w:bottom w:val="nil"/>
        <w:right w:val="nil"/>
        <w:between w:val="nil"/>
      </w:pBdr>
      <w:tabs>
        <w:tab w:val="center" w:pos="4819"/>
        <w:tab w:val="right" w:pos="9639"/>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530439"/>
      <w:docPartObj>
        <w:docPartGallery w:val="Page Numbers (Bottom of Page)"/>
        <w:docPartUnique/>
      </w:docPartObj>
    </w:sdtPr>
    <w:sdtEndPr/>
    <w:sdtContent>
      <w:p w:rsidR="00461F60" w:rsidRDefault="00461F60">
        <w:pPr>
          <w:pStyle w:val="ab"/>
          <w:jc w:val="right"/>
        </w:pPr>
        <w:r>
          <w:fldChar w:fldCharType="begin"/>
        </w:r>
        <w:r>
          <w:instrText>PAGE   \* MERGEFORMAT</w:instrText>
        </w:r>
        <w:r>
          <w:fldChar w:fldCharType="separate"/>
        </w:r>
        <w:r w:rsidR="00B1178E" w:rsidRPr="00B1178E">
          <w:rPr>
            <w:noProof/>
            <w:lang w:val="ru-RU"/>
          </w:rPr>
          <w:t>1</w:t>
        </w:r>
        <w:r>
          <w:fldChar w:fldCharType="end"/>
        </w:r>
      </w:p>
    </w:sdtContent>
  </w:sdt>
  <w:p w:rsidR="00461F60" w:rsidRDefault="00461F6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549" w:rsidRDefault="00D40549">
      <w:r>
        <w:separator/>
      </w:r>
    </w:p>
  </w:footnote>
  <w:footnote w:type="continuationSeparator" w:id="0">
    <w:p w:rsidR="00D40549" w:rsidRDefault="00D405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color w:val="000000"/>
        <w:position w:val="0"/>
        <w:sz w:val="24"/>
        <w:szCs w:val="24"/>
        <w:shd w:val="clear" w:color="auto" w:fill="auto"/>
        <w:vertAlign w:val="baseline"/>
        <w:lang w:val="uk-UA"/>
      </w:rPr>
    </w:lvl>
  </w:abstractNum>
  <w:abstractNum w:abstractNumId="1" w15:restartNumberingAfterBreak="0">
    <w:nsid w:val="04F54B5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AC4427"/>
    <w:multiLevelType w:val="hybridMultilevel"/>
    <w:tmpl w:val="AF641D16"/>
    <w:lvl w:ilvl="0" w:tplc="FFFFFFFF">
      <w:start w:val="1"/>
      <w:numFmt w:val="decimal"/>
      <w:lvlText w:val="%1."/>
      <w:lvlJc w:val="left"/>
      <w:pPr>
        <w:tabs>
          <w:tab w:val="num" w:pos="919"/>
        </w:tabs>
        <w:ind w:left="919" w:hanging="63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0520A"/>
    <w:multiLevelType w:val="hybridMultilevel"/>
    <w:tmpl w:val="2CC4ABE0"/>
    <w:lvl w:ilvl="0" w:tplc="0A28151A">
      <w:numFmt w:val="bullet"/>
      <w:lvlText w:val="-"/>
      <w:lvlJc w:val="left"/>
      <w:pPr>
        <w:ind w:left="720" w:hanging="360"/>
      </w:pPr>
      <w:rPr>
        <w:rFonts w:ascii="Times New Roman CYR" w:eastAsia="Times New Roman" w:hAnsi="Times New Roman CYR" w:cs="Times New Roman CYR"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606034"/>
    <w:multiLevelType w:val="multilevel"/>
    <w:tmpl w:val="5DFC2AE6"/>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720"/>
        </w:tabs>
        <w:ind w:left="720" w:hanging="720"/>
      </w:pPr>
      <w:rPr>
        <w:rFonts w:ascii="Times New Roman" w:eastAsia="Times New Roman" w:hAnsi="Times New Roman" w:cs="Times New Roman"/>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24E3BE6"/>
    <w:multiLevelType w:val="hybridMultilevel"/>
    <w:tmpl w:val="81AE8BBE"/>
    <w:lvl w:ilvl="0" w:tplc="06B8042C">
      <w:start w:val="1"/>
      <w:numFmt w:val="decimal"/>
      <w:lvlText w:val="%1."/>
      <w:lvlJc w:val="left"/>
      <w:pPr>
        <w:ind w:left="974" w:hanging="36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6" w15:restartNumberingAfterBreak="0">
    <w:nsid w:val="23984204"/>
    <w:multiLevelType w:val="hybridMultilevel"/>
    <w:tmpl w:val="48E62248"/>
    <w:lvl w:ilvl="0" w:tplc="4156FE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991907"/>
    <w:multiLevelType w:val="multilevel"/>
    <w:tmpl w:val="16F6219E"/>
    <w:lvl w:ilvl="0">
      <w:start w:val="1"/>
      <w:numFmt w:val="decimal"/>
      <w:pStyle w:val="11"/>
      <w:lvlText w:val="%1."/>
      <w:lvlJc w:val="left"/>
      <w:pPr>
        <w:tabs>
          <w:tab w:val="num" w:pos="814"/>
        </w:tabs>
        <w:ind w:left="814" w:hanging="360"/>
      </w:pPr>
      <w:rPr>
        <w:rFonts w:cs="Times New Roman" w:hint="default"/>
      </w:rPr>
    </w:lvl>
    <w:lvl w:ilvl="1">
      <w:start w:val="1"/>
      <w:numFmt w:val="decimal"/>
      <w:lvlText w:val="%1.%2."/>
      <w:lvlJc w:val="left"/>
      <w:pPr>
        <w:tabs>
          <w:tab w:val="num" w:pos="1246"/>
        </w:tabs>
        <w:ind w:left="1246" w:hanging="432"/>
      </w:pPr>
      <w:rPr>
        <w:rFonts w:cs="Times New Roman"/>
      </w:rPr>
    </w:lvl>
    <w:lvl w:ilvl="2">
      <w:start w:val="1"/>
      <w:numFmt w:val="decimal"/>
      <w:lvlText w:val="%1.%2.%3."/>
      <w:lvlJc w:val="left"/>
      <w:pPr>
        <w:tabs>
          <w:tab w:val="num" w:pos="1894"/>
        </w:tabs>
        <w:ind w:left="1678" w:hanging="504"/>
      </w:pPr>
      <w:rPr>
        <w:rFonts w:cs="Times New Roman"/>
      </w:rPr>
    </w:lvl>
    <w:lvl w:ilvl="3">
      <w:start w:val="1"/>
      <w:numFmt w:val="decimal"/>
      <w:lvlText w:val="%1.%2.%3.%4."/>
      <w:lvlJc w:val="left"/>
      <w:pPr>
        <w:tabs>
          <w:tab w:val="num" w:pos="2254"/>
        </w:tabs>
        <w:ind w:left="2182" w:hanging="648"/>
      </w:pPr>
      <w:rPr>
        <w:rFonts w:cs="Times New Roman"/>
      </w:rPr>
    </w:lvl>
    <w:lvl w:ilvl="4">
      <w:start w:val="1"/>
      <w:numFmt w:val="decimal"/>
      <w:lvlText w:val="%1.%2.%3.%4.%5."/>
      <w:lvlJc w:val="left"/>
      <w:pPr>
        <w:tabs>
          <w:tab w:val="num" w:pos="2974"/>
        </w:tabs>
        <w:ind w:left="2686" w:hanging="792"/>
      </w:pPr>
      <w:rPr>
        <w:rFonts w:cs="Times New Roman"/>
      </w:rPr>
    </w:lvl>
    <w:lvl w:ilvl="5">
      <w:start w:val="1"/>
      <w:numFmt w:val="decimal"/>
      <w:lvlText w:val="%1.%2.%3.%4.%5.%6."/>
      <w:lvlJc w:val="left"/>
      <w:pPr>
        <w:tabs>
          <w:tab w:val="num" w:pos="3334"/>
        </w:tabs>
        <w:ind w:left="3190" w:hanging="936"/>
      </w:pPr>
      <w:rPr>
        <w:rFonts w:cs="Times New Roman"/>
      </w:rPr>
    </w:lvl>
    <w:lvl w:ilvl="6">
      <w:start w:val="1"/>
      <w:numFmt w:val="decimal"/>
      <w:lvlText w:val="%1.%2.%3.%4.%5.%6.%7."/>
      <w:lvlJc w:val="left"/>
      <w:pPr>
        <w:tabs>
          <w:tab w:val="num" w:pos="4054"/>
        </w:tabs>
        <w:ind w:left="3694" w:hanging="1080"/>
      </w:pPr>
      <w:rPr>
        <w:rFonts w:cs="Times New Roman"/>
      </w:rPr>
    </w:lvl>
    <w:lvl w:ilvl="7">
      <w:start w:val="1"/>
      <w:numFmt w:val="decimal"/>
      <w:lvlText w:val="%1.%2.%3.%4.%5.%6.%7.%8."/>
      <w:lvlJc w:val="left"/>
      <w:pPr>
        <w:tabs>
          <w:tab w:val="num" w:pos="4414"/>
        </w:tabs>
        <w:ind w:left="4198" w:hanging="1224"/>
      </w:pPr>
      <w:rPr>
        <w:rFonts w:cs="Times New Roman"/>
      </w:rPr>
    </w:lvl>
    <w:lvl w:ilvl="8">
      <w:start w:val="1"/>
      <w:numFmt w:val="decimal"/>
      <w:lvlText w:val="%1.%2.%3.%4.%5.%6.%7.%8.%9."/>
      <w:lvlJc w:val="left"/>
      <w:pPr>
        <w:tabs>
          <w:tab w:val="num" w:pos="5134"/>
        </w:tabs>
        <w:ind w:left="4774" w:hanging="1440"/>
      </w:pPr>
      <w:rPr>
        <w:rFonts w:cs="Times New Roman"/>
      </w:rPr>
    </w:lvl>
  </w:abstractNum>
  <w:abstractNum w:abstractNumId="8" w15:restartNumberingAfterBreak="0">
    <w:nsid w:val="2A9D0098"/>
    <w:multiLevelType w:val="hybridMultilevel"/>
    <w:tmpl w:val="EFF88F06"/>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6841D96"/>
    <w:multiLevelType w:val="hybridMultilevel"/>
    <w:tmpl w:val="1F0EAFA0"/>
    <w:lvl w:ilvl="0" w:tplc="2D268DFA">
      <w:start w:val="5"/>
      <w:numFmt w:val="bullet"/>
      <w:lvlText w:val="-"/>
      <w:lvlJc w:val="left"/>
      <w:pPr>
        <w:tabs>
          <w:tab w:val="num" w:pos="720"/>
        </w:tabs>
        <w:ind w:left="720" w:hanging="360"/>
      </w:pPr>
      <w:rPr>
        <w:rFonts w:ascii="Liberation Serif" w:eastAsia="Liberation Serif" w:hAnsi="Liberation Serif" w:cs="Liberation Serif"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C35EC"/>
    <w:multiLevelType w:val="hybridMultilevel"/>
    <w:tmpl w:val="9640A09E"/>
    <w:lvl w:ilvl="0" w:tplc="04190017">
      <w:start w:val="1"/>
      <w:numFmt w:val="lowerLetter"/>
      <w:lvlText w:val="%1)"/>
      <w:lvlJc w:val="left"/>
      <w:pPr>
        <w:ind w:left="1653" w:hanging="360"/>
      </w:pPr>
      <w:rPr>
        <w:rFonts w:hint="default"/>
      </w:rPr>
    </w:lvl>
    <w:lvl w:ilvl="1" w:tplc="04190003" w:tentative="1">
      <w:start w:val="1"/>
      <w:numFmt w:val="bullet"/>
      <w:lvlText w:val="o"/>
      <w:lvlJc w:val="left"/>
      <w:pPr>
        <w:ind w:left="2373" w:hanging="360"/>
      </w:pPr>
      <w:rPr>
        <w:rFonts w:ascii="Courier New" w:hAnsi="Courier New" w:cs="Courier New" w:hint="default"/>
      </w:rPr>
    </w:lvl>
    <w:lvl w:ilvl="2" w:tplc="04190005" w:tentative="1">
      <w:start w:val="1"/>
      <w:numFmt w:val="bullet"/>
      <w:lvlText w:val=""/>
      <w:lvlJc w:val="left"/>
      <w:pPr>
        <w:ind w:left="3093" w:hanging="360"/>
      </w:pPr>
      <w:rPr>
        <w:rFonts w:ascii="Wingdings" w:hAnsi="Wingdings" w:hint="default"/>
      </w:rPr>
    </w:lvl>
    <w:lvl w:ilvl="3" w:tplc="04190001" w:tentative="1">
      <w:start w:val="1"/>
      <w:numFmt w:val="bullet"/>
      <w:lvlText w:val=""/>
      <w:lvlJc w:val="left"/>
      <w:pPr>
        <w:ind w:left="3813" w:hanging="360"/>
      </w:pPr>
      <w:rPr>
        <w:rFonts w:ascii="Symbol" w:hAnsi="Symbol" w:hint="default"/>
      </w:rPr>
    </w:lvl>
    <w:lvl w:ilvl="4" w:tplc="04190003" w:tentative="1">
      <w:start w:val="1"/>
      <w:numFmt w:val="bullet"/>
      <w:lvlText w:val="o"/>
      <w:lvlJc w:val="left"/>
      <w:pPr>
        <w:ind w:left="4533" w:hanging="360"/>
      </w:pPr>
      <w:rPr>
        <w:rFonts w:ascii="Courier New" w:hAnsi="Courier New" w:cs="Courier New" w:hint="default"/>
      </w:rPr>
    </w:lvl>
    <w:lvl w:ilvl="5" w:tplc="04190005" w:tentative="1">
      <w:start w:val="1"/>
      <w:numFmt w:val="bullet"/>
      <w:lvlText w:val=""/>
      <w:lvlJc w:val="left"/>
      <w:pPr>
        <w:ind w:left="5253" w:hanging="360"/>
      </w:pPr>
      <w:rPr>
        <w:rFonts w:ascii="Wingdings" w:hAnsi="Wingdings" w:hint="default"/>
      </w:rPr>
    </w:lvl>
    <w:lvl w:ilvl="6" w:tplc="04190001" w:tentative="1">
      <w:start w:val="1"/>
      <w:numFmt w:val="bullet"/>
      <w:lvlText w:val=""/>
      <w:lvlJc w:val="left"/>
      <w:pPr>
        <w:ind w:left="5973" w:hanging="360"/>
      </w:pPr>
      <w:rPr>
        <w:rFonts w:ascii="Symbol" w:hAnsi="Symbol" w:hint="default"/>
      </w:rPr>
    </w:lvl>
    <w:lvl w:ilvl="7" w:tplc="04190003" w:tentative="1">
      <w:start w:val="1"/>
      <w:numFmt w:val="bullet"/>
      <w:lvlText w:val="o"/>
      <w:lvlJc w:val="left"/>
      <w:pPr>
        <w:ind w:left="6693" w:hanging="360"/>
      </w:pPr>
      <w:rPr>
        <w:rFonts w:ascii="Courier New" w:hAnsi="Courier New" w:cs="Courier New" w:hint="default"/>
      </w:rPr>
    </w:lvl>
    <w:lvl w:ilvl="8" w:tplc="04190005" w:tentative="1">
      <w:start w:val="1"/>
      <w:numFmt w:val="bullet"/>
      <w:lvlText w:val=""/>
      <w:lvlJc w:val="left"/>
      <w:pPr>
        <w:ind w:left="7413" w:hanging="360"/>
      </w:pPr>
      <w:rPr>
        <w:rFonts w:ascii="Wingdings" w:hAnsi="Wingdings" w:hint="default"/>
      </w:rPr>
    </w:lvl>
  </w:abstractNum>
  <w:abstractNum w:abstractNumId="11" w15:restartNumberingAfterBreak="0">
    <w:nsid w:val="3F0201B5"/>
    <w:multiLevelType w:val="singleLevel"/>
    <w:tmpl w:val="0419000F"/>
    <w:numStyleLink w:val="WW8Num12231"/>
  </w:abstractNum>
  <w:abstractNum w:abstractNumId="12" w15:restartNumberingAfterBreak="0">
    <w:nsid w:val="479265BF"/>
    <w:multiLevelType w:val="hybridMultilevel"/>
    <w:tmpl w:val="931070C4"/>
    <w:lvl w:ilvl="0" w:tplc="BEFC40C0">
      <w:start w:val="2"/>
      <w:numFmt w:val="bullet"/>
      <w:lvlText w:val="-"/>
      <w:lvlJc w:val="left"/>
      <w:pPr>
        <w:ind w:left="399" w:hanging="360"/>
      </w:pPr>
      <w:rPr>
        <w:rFonts w:ascii="Times New Roman" w:eastAsia="Times New Roman" w:hAnsi="Times New Roman" w:cs="Times New Roman" w:hint="default"/>
        <w:color w:val="000000"/>
      </w:rPr>
    </w:lvl>
    <w:lvl w:ilvl="1" w:tplc="04190003" w:tentative="1">
      <w:start w:val="1"/>
      <w:numFmt w:val="bullet"/>
      <w:lvlText w:val="o"/>
      <w:lvlJc w:val="left"/>
      <w:pPr>
        <w:ind w:left="1119" w:hanging="360"/>
      </w:pPr>
      <w:rPr>
        <w:rFonts w:ascii="Courier New" w:hAnsi="Courier New" w:cs="Courier New" w:hint="default"/>
      </w:rPr>
    </w:lvl>
    <w:lvl w:ilvl="2" w:tplc="04190005" w:tentative="1">
      <w:start w:val="1"/>
      <w:numFmt w:val="bullet"/>
      <w:lvlText w:val=""/>
      <w:lvlJc w:val="left"/>
      <w:pPr>
        <w:ind w:left="1839" w:hanging="360"/>
      </w:pPr>
      <w:rPr>
        <w:rFonts w:ascii="Wingdings" w:hAnsi="Wingdings" w:hint="default"/>
      </w:rPr>
    </w:lvl>
    <w:lvl w:ilvl="3" w:tplc="04190001" w:tentative="1">
      <w:start w:val="1"/>
      <w:numFmt w:val="bullet"/>
      <w:lvlText w:val=""/>
      <w:lvlJc w:val="left"/>
      <w:pPr>
        <w:ind w:left="2559" w:hanging="360"/>
      </w:pPr>
      <w:rPr>
        <w:rFonts w:ascii="Symbol" w:hAnsi="Symbol" w:hint="default"/>
      </w:rPr>
    </w:lvl>
    <w:lvl w:ilvl="4" w:tplc="04190003" w:tentative="1">
      <w:start w:val="1"/>
      <w:numFmt w:val="bullet"/>
      <w:lvlText w:val="o"/>
      <w:lvlJc w:val="left"/>
      <w:pPr>
        <w:ind w:left="3279" w:hanging="360"/>
      </w:pPr>
      <w:rPr>
        <w:rFonts w:ascii="Courier New" w:hAnsi="Courier New" w:cs="Courier New" w:hint="default"/>
      </w:rPr>
    </w:lvl>
    <w:lvl w:ilvl="5" w:tplc="04190005" w:tentative="1">
      <w:start w:val="1"/>
      <w:numFmt w:val="bullet"/>
      <w:lvlText w:val=""/>
      <w:lvlJc w:val="left"/>
      <w:pPr>
        <w:ind w:left="3999" w:hanging="360"/>
      </w:pPr>
      <w:rPr>
        <w:rFonts w:ascii="Wingdings" w:hAnsi="Wingdings" w:hint="default"/>
      </w:rPr>
    </w:lvl>
    <w:lvl w:ilvl="6" w:tplc="04190001" w:tentative="1">
      <w:start w:val="1"/>
      <w:numFmt w:val="bullet"/>
      <w:lvlText w:val=""/>
      <w:lvlJc w:val="left"/>
      <w:pPr>
        <w:ind w:left="4719" w:hanging="360"/>
      </w:pPr>
      <w:rPr>
        <w:rFonts w:ascii="Symbol" w:hAnsi="Symbol" w:hint="default"/>
      </w:rPr>
    </w:lvl>
    <w:lvl w:ilvl="7" w:tplc="04190003" w:tentative="1">
      <w:start w:val="1"/>
      <w:numFmt w:val="bullet"/>
      <w:lvlText w:val="o"/>
      <w:lvlJc w:val="left"/>
      <w:pPr>
        <w:ind w:left="5439" w:hanging="360"/>
      </w:pPr>
      <w:rPr>
        <w:rFonts w:ascii="Courier New" w:hAnsi="Courier New" w:cs="Courier New" w:hint="default"/>
      </w:rPr>
    </w:lvl>
    <w:lvl w:ilvl="8" w:tplc="04190005" w:tentative="1">
      <w:start w:val="1"/>
      <w:numFmt w:val="bullet"/>
      <w:lvlText w:val=""/>
      <w:lvlJc w:val="left"/>
      <w:pPr>
        <w:ind w:left="6159" w:hanging="360"/>
      </w:pPr>
      <w:rPr>
        <w:rFonts w:ascii="Wingdings" w:hAnsi="Wingdings" w:hint="default"/>
      </w:rPr>
    </w:lvl>
  </w:abstractNum>
  <w:abstractNum w:abstractNumId="13" w15:restartNumberingAfterBreak="0">
    <w:nsid w:val="4CAF1D75"/>
    <w:multiLevelType w:val="hybridMultilevel"/>
    <w:tmpl w:val="250E1612"/>
    <w:lvl w:ilvl="0" w:tplc="AF224D1A">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14" w15:restartNumberingAfterBreak="0">
    <w:nsid w:val="4EDF776A"/>
    <w:multiLevelType w:val="hybridMultilevel"/>
    <w:tmpl w:val="A95EEA2E"/>
    <w:lvl w:ilvl="0" w:tplc="D610CB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EF25E10"/>
    <w:multiLevelType w:val="hybridMultilevel"/>
    <w:tmpl w:val="4EA0B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4DF43B2"/>
    <w:multiLevelType w:val="hybridMultilevel"/>
    <w:tmpl w:val="72BE3BE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15:restartNumberingAfterBreak="0">
    <w:nsid w:val="585D2DB4"/>
    <w:multiLevelType w:val="hybridMultilevel"/>
    <w:tmpl w:val="AF641D16"/>
    <w:lvl w:ilvl="0" w:tplc="0419000F">
      <w:start w:val="1"/>
      <w:numFmt w:val="decimal"/>
      <w:lvlText w:val="%1."/>
      <w:lvlJc w:val="left"/>
      <w:pPr>
        <w:tabs>
          <w:tab w:val="num" w:pos="919"/>
        </w:tabs>
        <w:ind w:left="919" w:hanging="6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F01FFA"/>
    <w:multiLevelType w:val="hybridMultilevel"/>
    <w:tmpl w:val="AF641D16"/>
    <w:lvl w:ilvl="0" w:tplc="FFFFFFFF">
      <w:start w:val="1"/>
      <w:numFmt w:val="decimal"/>
      <w:lvlText w:val="%1."/>
      <w:lvlJc w:val="left"/>
      <w:pPr>
        <w:tabs>
          <w:tab w:val="num" w:pos="919"/>
        </w:tabs>
        <w:ind w:left="919" w:hanging="63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60AF5C2F"/>
    <w:multiLevelType w:val="hybridMultilevel"/>
    <w:tmpl w:val="AF641D16"/>
    <w:lvl w:ilvl="0" w:tplc="0419000F">
      <w:start w:val="1"/>
      <w:numFmt w:val="decimal"/>
      <w:lvlText w:val="%1."/>
      <w:lvlJc w:val="left"/>
      <w:pPr>
        <w:tabs>
          <w:tab w:val="num" w:pos="919"/>
        </w:tabs>
        <w:ind w:left="919" w:hanging="6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25B1475"/>
    <w:multiLevelType w:val="singleLevel"/>
    <w:tmpl w:val="0419000F"/>
    <w:styleLink w:val="WW8Num12231"/>
    <w:lvl w:ilvl="0">
      <w:start w:val="1"/>
      <w:numFmt w:val="decimal"/>
      <w:lvlText w:val="%1."/>
      <w:lvlJc w:val="left"/>
      <w:pPr>
        <w:tabs>
          <w:tab w:val="num" w:pos="360"/>
        </w:tabs>
        <w:ind w:left="360" w:hanging="360"/>
      </w:pPr>
      <w:rPr>
        <w:rFonts w:cs="Times New Roman"/>
      </w:rPr>
    </w:lvl>
  </w:abstractNum>
  <w:abstractNum w:abstractNumId="21" w15:restartNumberingAfterBreak="0">
    <w:nsid w:val="6B7778AF"/>
    <w:multiLevelType w:val="hybridMultilevel"/>
    <w:tmpl w:val="8272D8EC"/>
    <w:lvl w:ilvl="0" w:tplc="3ADC83B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06E0D31"/>
    <w:multiLevelType w:val="hybridMultilevel"/>
    <w:tmpl w:val="77C8C2B6"/>
    <w:lvl w:ilvl="0" w:tplc="F06625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213476"/>
    <w:multiLevelType w:val="hybridMultilevel"/>
    <w:tmpl w:val="AF641D16"/>
    <w:lvl w:ilvl="0" w:tplc="FFFFFFFF">
      <w:start w:val="1"/>
      <w:numFmt w:val="decimal"/>
      <w:lvlText w:val="%1."/>
      <w:lvlJc w:val="left"/>
      <w:pPr>
        <w:tabs>
          <w:tab w:val="num" w:pos="919"/>
        </w:tabs>
        <w:ind w:left="919" w:hanging="63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78C20D45"/>
    <w:multiLevelType w:val="hybridMultilevel"/>
    <w:tmpl w:val="827664A0"/>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7A473D50"/>
    <w:multiLevelType w:val="hybridMultilevel"/>
    <w:tmpl w:val="0414AEBE"/>
    <w:lvl w:ilvl="0" w:tplc="0A28151A">
      <w:numFmt w:val="bullet"/>
      <w:lvlText w:val="-"/>
      <w:lvlJc w:val="left"/>
      <w:pPr>
        <w:ind w:left="1069" w:hanging="360"/>
      </w:pPr>
      <w:rPr>
        <w:rFonts w:ascii="Times New Roman CYR" w:eastAsia="Times New Roman" w:hAnsi="Times New Roman CYR" w:cs="Times New Roman CYR"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7B292210"/>
    <w:multiLevelType w:val="multilevel"/>
    <w:tmpl w:val="050E2FD4"/>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C941BDA"/>
    <w:multiLevelType w:val="hybridMultilevel"/>
    <w:tmpl w:val="AF641D16"/>
    <w:lvl w:ilvl="0" w:tplc="FFFFFFFF">
      <w:start w:val="1"/>
      <w:numFmt w:val="decimal"/>
      <w:lvlText w:val="%1."/>
      <w:lvlJc w:val="left"/>
      <w:pPr>
        <w:tabs>
          <w:tab w:val="num" w:pos="919"/>
        </w:tabs>
        <w:ind w:left="919" w:hanging="63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7F9B3B5C"/>
    <w:multiLevelType w:val="hybridMultilevel"/>
    <w:tmpl w:val="FB464184"/>
    <w:lvl w:ilvl="0" w:tplc="1F4CE9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5"/>
  </w:num>
  <w:num w:numId="2">
    <w:abstractNumId w:val="3"/>
  </w:num>
  <w:num w:numId="3">
    <w:abstractNumId w:val="8"/>
  </w:num>
  <w:num w:numId="4">
    <w:abstractNumId w:val="16"/>
  </w:num>
  <w:num w:numId="5">
    <w:abstractNumId w:val="15"/>
  </w:num>
  <w:num w:numId="6">
    <w:abstractNumId w:val="12"/>
  </w:num>
  <w:num w:numId="7">
    <w:abstractNumId w:val="22"/>
  </w:num>
  <w:num w:numId="8">
    <w:abstractNumId w:val="5"/>
  </w:num>
  <w:num w:numId="9">
    <w:abstractNumId w:val="20"/>
  </w:num>
  <w:num w:numId="10">
    <w:abstractNumId w:val="1"/>
  </w:num>
  <w:num w:numId="11">
    <w:abstractNumId w:val="7"/>
  </w:num>
  <w:num w:numId="12">
    <w:abstractNumId w:val="17"/>
  </w:num>
  <w:num w:numId="13">
    <w:abstractNumId w:val="18"/>
  </w:num>
  <w:num w:numId="14">
    <w:abstractNumId w:val="27"/>
  </w:num>
  <w:num w:numId="15">
    <w:abstractNumId w:val="21"/>
  </w:num>
  <w:num w:numId="16">
    <w:abstractNumId w:val="19"/>
  </w:num>
  <w:num w:numId="17">
    <w:abstractNumId w:val="2"/>
  </w:num>
  <w:num w:numId="18">
    <w:abstractNumId w:val="23"/>
  </w:num>
  <w:num w:numId="19">
    <w:abstractNumId w:val="13"/>
  </w:num>
  <w:num w:numId="20">
    <w:abstractNumId w:val="4"/>
  </w:num>
  <w:num w:numId="21">
    <w:abstractNumId w:val="14"/>
  </w:num>
  <w:num w:numId="22">
    <w:abstractNumId w:val="0"/>
  </w:num>
  <w:num w:numId="23">
    <w:abstractNumId w:val="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8"/>
  </w:num>
  <w:num w:numId="27">
    <w:abstractNumId w:val="11"/>
  </w:num>
  <w:num w:numId="28">
    <w:abstractNumId w:val="10"/>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336"/>
    <w:rsid w:val="0000793C"/>
    <w:rsid w:val="0001039C"/>
    <w:rsid w:val="00011005"/>
    <w:rsid w:val="000121A8"/>
    <w:rsid w:val="00012927"/>
    <w:rsid w:val="00017DBE"/>
    <w:rsid w:val="0002011B"/>
    <w:rsid w:val="00027B59"/>
    <w:rsid w:val="00027F23"/>
    <w:rsid w:val="00032942"/>
    <w:rsid w:val="00032DA1"/>
    <w:rsid w:val="0003675D"/>
    <w:rsid w:val="000369A6"/>
    <w:rsid w:val="000437B3"/>
    <w:rsid w:val="0004472B"/>
    <w:rsid w:val="00051CB8"/>
    <w:rsid w:val="00052F61"/>
    <w:rsid w:val="000568A4"/>
    <w:rsid w:val="00063F2D"/>
    <w:rsid w:val="000701AB"/>
    <w:rsid w:val="0007044E"/>
    <w:rsid w:val="000746E5"/>
    <w:rsid w:val="00080667"/>
    <w:rsid w:val="000815FB"/>
    <w:rsid w:val="0008567D"/>
    <w:rsid w:val="00091019"/>
    <w:rsid w:val="000920ED"/>
    <w:rsid w:val="00094C57"/>
    <w:rsid w:val="00096E03"/>
    <w:rsid w:val="00096E1A"/>
    <w:rsid w:val="000970D5"/>
    <w:rsid w:val="00097516"/>
    <w:rsid w:val="00097DA0"/>
    <w:rsid w:val="00097F19"/>
    <w:rsid w:val="000A1187"/>
    <w:rsid w:val="000A1A13"/>
    <w:rsid w:val="000A21B0"/>
    <w:rsid w:val="000B1F19"/>
    <w:rsid w:val="000B22DD"/>
    <w:rsid w:val="000B339C"/>
    <w:rsid w:val="000B411B"/>
    <w:rsid w:val="000B5AAC"/>
    <w:rsid w:val="000B796B"/>
    <w:rsid w:val="000C06EC"/>
    <w:rsid w:val="000C3F07"/>
    <w:rsid w:val="000C75AD"/>
    <w:rsid w:val="000E04AC"/>
    <w:rsid w:val="000E4599"/>
    <w:rsid w:val="000F23DB"/>
    <w:rsid w:val="000F2949"/>
    <w:rsid w:val="001002F1"/>
    <w:rsid w:val="0010066C"/>
    <w:rsid w:val="001020B8"/>
    <w:rsid w:val="001026E8"/>
    <w:rsid w:val="00103E53"/>
    <w:rsid w:val="001069D2"/>
    <w:rsid w:val="00110FE9"/>
    <w:rsid w:val="001115F3"/>
    <w:rsid w:val="00115CAF"/>
    <w:rsid w:val="00116672"/>
    <w:rsid w:val="00117BA7"/>
    <w:rsid w:val="001205A4"/>
    <w:rsid w:val="00122C65"/>
    <w:rsid w:val="00124466"/>
    <w:rsid w:val="0012588B"/>
    <w:rsid w:val="001263B5"/>
    <w:rsid w:val="00127336"/>
    <w:rsid w:val="00127EE4"/>
    <w:rsid w:val="00134624"/>
    <w:rsid w:val="001356FC"/>
    <w:rsid w:val="00135E4F"/>
    <w:rsid w:val="001377B5"/>
    <w:rsid w:val="001404E3"/>
    <w:rsid w:val="001427EC"/>
    <w:rsid w:val="00144C84"/>
    <w:rsid w:val="00147A3E"/>
    <w:rsid w:val="00155795"/>
    <w:rsid w:val="00155B5B"/>
    <w:rsid w:val="00157187"/>
    <w:rsid w:val="00157220"/>
    <w:rsid w:val="00157D08"/>
    <w:rsid w:val="00163917"/>
    <w:rsid w:val="0016692F"/>
    <w:rsid w:val="00170EFD"/>
    <w:rsid w:val="0017402E"/>
    <w:rsid w:val="001802C8"/>
    <w:rsid w:val="00180E07"/>
    <w:rsid w:val="00183665"/>
    <w:rsid w:val="0018521A"/>
    <w:rsid w:val="001925E5"/>
    <w:rsid w:val="00192B80"/>
    <w:rsid w:val="001A291A"/>
    <w:rsid w:val="001A2D2E"/>
    <w:rsid w:val="001A40FC"/>
    <w:rsid w:val="001A50A8"/>
    <w:rsid w:val="001A6852"/>
    <w:rsid w:val="001C2BFF"/>
    <w:rsid w:val="001C439E"/>
    <w:rsid w:val="001C7A7A"/>
    <w:rsid w:val="001D7DFE"/>
    <w:rsid w:val="001E0C92"/>
    <w:rsid w:val="001E21DE"/>
    <w:rsid w:val="001E3A82"/>
    <w:rsid w:val="001E56A0"/>
    <w:rsid w:val="001F0DD1"/>
    <w:rsid w:val="001F47EF"/>
    <w:rsid w:val="001F4BDE"/>
    <w:rsid w:val="002004E7"/>
    <w:rsid w:val="002007D6"/>
    <w:rsid w:val="00200ED4"/>
    <w:rsid w:val="00210C00"/>
    <w:rsid w:val="00210CB9"/>
    <w:rsid w:val="00213FEA"/>
    <w:rsid w:val="00216A9F"/>
    <w:rsid w:val="00217745"/>
    <w:rsid w:val="00220510"/>
    <w:rsid w:val="002226B7"/>
    <w:rsid w:val="00223883"/>
    <w:rsid w:val="00224F16"/>
    <w:rsid w:val="002254E7"/>
    <w:rsid w:val="00227161"/>
    <w:rsid w:val="00230495"/>
    <w:rsid w:val="00230571"/>
    <w:rsid w:val="00231FC3"/>
    <w:rsid w:val="00233A55"/>
    <w:rsid w:val="00234B6E"/>
    <w:rsid w:val="0023617A"/>
    <w:rsid w:val="00236DA7"/>
    <w:rsid w:val="00237BE3"/>
    <w:rsid w:val="002419E2"/>
    <w:rsid w:val="002435DA"/>
    <w:rsid w:val="00245903"/>
    <w:rsid w:val="00247D6B"/>
    <w:rsid w:val="002502FD"/>
    <w:rsid w:val="00252097"/>
    <w:rsid w:val="002522F3"/>
    <w:rsid w:val="002573DB"/>
    <w:rsid w:val="0025759C"/>
    <w:rsid w:val="00257CA3"/>
    <w:rsid w:val="00263C75"/>
    <w:rsid w:val="0026594E"/>
    <w:rsid w:val="00267242"/>
    <w:rsid w:val="00275414"/>
    <w:rsid w:val="00281F48"/>
    <w:rsid w:val="002821C2"/>
    <w:rsid w:val="002823D1"/>
    <w:rsid w:val="0029310D"/>
    <w:rsid w:val="00297128"/>
    <w:rsid w:val="002A0C1F"/>
    <w:rsid w:val="002A12F5"/>
    <w:rsid w:val="002A1FA0"/>
    <w:rsid w:val="002A3AFE"/>
    <w:rsid w:val="002A6063"/>
    <w:rsid w:val="002B24A4"/>
    <w:rsid w:val="002B3F7C"/>
    <w:rsid w:val="002B5975"/>
    <w:rsid w:val="002B6061"/>
    <w:rsid w:val="002D3BC0"/>
    <w:rsid w:val="002D61B2"/>
    <w:rsid w:val="002E02EA"/>
    <w:rsid w:val="002E0D88"/>
    <w:rsid w:val="002E1642"/>
    <w:rsid w:val="002E17BF"/>
    <w:rsid w:val="002E3A90"/>
    <w:rsid w:val="002E45CC"/>
    <w:rsid w:val="002E4A01"/>
    <w:rsid w:val="002E6379"/>
    <w:rsid w:val="002F1668"/>
    <w:rsid w:val="002F5D9C"/>
    <w:rsid w:val="002F7C83"/>
    <w:rsid w:val="0030538E"/>
    <w:rsid w:val="00305FAE"/>
    <w:rsid w:val="0031396A"/>
    <w:rsid w:val="00313AA6"/>
    <w:rsid w:val="00317DB3"/>
    <w:rsid w:val="00323439"/>
    <w:rsid w:val="00324ED7"/>
    <w:rsid w:val="0033027D"/>
    <w:rsid w:val="00330509"/>
    <w:rsid w:val="003329F5"/>
    <w:rsid w:val="003354AB"/>
    <w:rsid w:val="003435EC"/>
    <w:rsid w:val="00345CF1"/>
    <w:rsid w:val="003512F3"/>
    <w:rsid w:val="0035793F"/>
    <w:rsid w:val="00357DD5"/>
    <w:rsid w:val="00364ECF"/>
    <w:rsid w:val="00367E10"/>
    <w:rsid w:val="00370B4F"/>
    <w:rsid w:val="003729C3"/>
    <w:rsid w:val="00374CA3"/>
    <w:rsid w:val="0037688C"/>
    <w:rsid w:val="00385D83"/>
    <w:rsid w:val="00387210"/>
    <w:rsid w:val="00392962"/>
    <w:rsid w:val="003948BC"/>
    <w:rsid w:val="003948DA"/>
    <w:rsid w:val="00396976"/>
    <w:rsid w:val="0039727C"/>
    <w:rsid w:val="003A5CE4"/>
    <w:rsid w:val="003A71A2"/>
    <w:rsid w:val="003B27E3"/>
    <w:rsid w:val="003B3C87"/>
    <w:rsid w:val="003B5735"/>
    <w:rsid w:val="003C00E6"/>
    <w:rsid w:val="003C12CE"/>
    <w:rsid w:val="003C2D8E"/>
    <w:rsid w:val="003C4B99"/>
    <w:rsid w:val="003C52AF"/>
    <w:rsid w:val="003D1F88"/>
    <w:rsid w:val="003D5DA1"/>
    <w:rsid w:val="003E4438"/>
    <w:rsid w:val="003E472C"/>
    <w:rsid w:val="003E636C"/>
    <w:rsid w:val="003E6CE4"/>
    <w:rsid w:val="003F032C"/>
    <w:rsid w:val="003F1559"/>
    <w:rsid w:val="003F28BE"/>
    <w:rsid w:val="003F5AED"/>
    <w:rsid w:val="00400967"/>
    <w:rsid w:val="00403863"/>
    <w:rsid w:val="00404505"/>
    <w:rsid w:val="00405403"/>
    <w:rsid w:val="00407497"/>
    <w:rsid w:val="004118CD"/>
    <w:rsid w:val="004131BF"/>
    <w:rsid w:val="004139D2"/>
    <w:rsid w:val="00414532"/>
    <w:rsid w:val="00421D60"/>
    <w:rsid w:val="00424639"/>
    <w:rsid w:val="00424B62"/>
    <w:rsid w:val="0042585A"/>
    <w:rsid w:val="00430BDF"/>
    <w:rsid w:val="00431C31"/>
    <w:rsid w:val="004328F2"/>
    <w:rsid w:val="00435CEA"/>
    <w:rsid w:val="00440029"/>
    <w:rsid w:val="004421CB"/>
    <w:rsid w:val="00444524"/>
    <w:rsid w:val="00450A4C"/>
    <w:rsid w:val="00450EE0"/>
    <w:rsid w:val="00451D6E"/>
    <w:rsid w:val="00455011"/>
    <w:rsid w:val="00455249"/>
    <w:rsid w:val="00455B51"/>
    <w:rsid w:val="00461F60"/>
    <w:rsid w:val="004622C7"/>
    <w:rsid w:val="00462FBE"/>
    <w:rsid w:val="004671D3"/>
    <w:rsid w:val="00471251"/>
    <w:rsid w:val="00471400"/>
    <w:rsid w:val="00472EA8"/>
    <w:rsid w:val="00476FDE"/>
    <w:rsid w:val="0047703E"/>
    <w:rsid w:val="00480DA4"/>
    <w:rsid w:val="00480EF2"/>
    <w:rsid w:val="004838DB"/>
    <w:rsid w:val="00486FB2"/>
    <w:rsid w:val="0049079B"/>
    <w:rsid w:val="00491626"/>
    <w:rsid w:val="00494F80"/>
    <w:rsid w:val="00495568"/>
    <w:rsid w:val="004A13D4"/>
    <w:rsid w:val="004A26F4"/>
    <w:rsid w:val="004A3C2A"/>
    <w:rsid w:val="004B6078"/>
    <w:rsid w:val="004C05F4"/>
    <w:rsid w:val="004C396A"/>
    <w:rsid w:val="004C6115"/>
    <w:rsid w:val="004C750A"/>
    <w:rsid w:val="004D01D8"/>
    <w:rsid w:val="004D4B80"/>
    <w:rsid w:val="004E1C2B"/>
    <w:rsid w:val="004E3C83"/>
    <w:rsid w:val="004E54BD"/>
    <w:rsid w:val="004E56B4"/>
    <w:rsid w:val="004E654A"/>
    <w:rsid w:val="004F1B7D"/>
    <w:rsid w:val="00500070"/>
    <w:rsid w:val="00501E51"/>
    <w:rsid w:val="0050614E"/>
    <w:rsid w:val="0050716C"/>
    <w:rsid w:val="00507E94"/>
    <w:rsid w:val="0051275E"/>
    <w:rsid w:val="00514175"/>
    <w:rsid w:val="005143DC"/>
    <w:rsid w:val="0051462A"/>
    <w:rsid w:val="00521D99"/>
    <w:rsid w:val="00524671"/>
    <w:rsid w:val="00525393"/>
    <w:rsid w:val="00536606"/>
    <w:rsid w:val="005370F3"/>
    <w:rsid w:val="005416DB"/>
    <w:rsid w:val="00541FCE"/>
    <w:rsid w:val="0054273A"/>
    <w:rsid w:val="00543DF0"/>
    <w:rsid w:val="0054405C"/>
    <w:rsid w:val="005447C6"/>
    <w:rsid w:val="00544D98"/>
    <w:rsid w:val="00547920"/>
    <w:rsid w:val="00551530"/>
    <w:rsid w:val="00552F30"/>
    <w:rsid w:val="0055405D"/>
    <w:rsid w:val="00555193"/>
    <w:rsid w:val="005553E6"/>
    <w:rsid w:val="0055561E"/>
    <w:rsid w:val="00570C2E"/>
    <w:rsid w:val="00573EB3"/>
    <w:rsid w:val="005746E6"/>
    <w:rsid w:val="005765AB"/>
    <w:rsid w:val="005848DC"/>
    <w:rsid w:val="00585E57"/>
    <w:rsid w:val="00591C54"/>
    <w:rsid w:val="005926B0"/>
    <w:rsid w:val="00592D5C"/>
    <w:rsid w:val="005A438B"/>
    <w:rsid w:val="005A4C56"/>
    <w:rsid w:val="005A5812"/>
    <w:rsid w:val="005A6AFC"/>
    <w:rsid w:val="005A6CF8"/>
    <w:rsid w:val="005A6FE9"/>
    <w:rsid w:val="005B0388"/>
    <w:rsid w:val="005B110C"/>
    <w:rsid w:val="005B3B67"/>
    <w:rsid w:val="005B4200"/>
    <w:rsid w:val="005B533A"/>
    <w:rsid w:val="005B6BC9"/>
    <w:rsid w:val="005C1102"/>
    <w:rsid w:val="005D3372"/>
    <w:rsid w:val="005D5D0F"/>
    <w:rsid w:val="005D75A9"/>
    <w:rsid w:val="005D78F3"/>
    <w:rsid w:val="005E0803"/>
    <w:rsid w:val="005F03DF"/>
    <w:rsid w:val="005F6C44"/>
    <w:rsid w:val="005F75A8"/>
    <w:rsid w:val="00600EE0"/>
    <w:rsid w:val="00603EA8"/>
    <w:rsid w:val="0061449B"/>
    <w:rsid w:val="00614A42"/>
    <w:rsid w:val="0061745E"/>
    <w:rsid w:val="00620E57"/>
    <w:rsid w:val="00624885"/>
    <w:rsid w:val="0062603A"/>
    <w:rsid w:val="00626773"/>
    <w:rsid w:val="00626BD1"/>
    <w:rsid w:val="00630408"/>
    <w:rsid w:val="00635493"/>
    <w:rsid w:val="006355B7"/>
    <w:rsid w:val="00635AE4"/>
    <w:rsid w:val="006364C0"/>
    <w:rsid w:val="00640347"/>
    <w:rsid w:val="006423D1"/>
    <w:rsid w:val="00645812"/>
    <w:rsid w:val="00646E45"/>
    <w:rsid w:val="00650A1B"/>
    <w:rsid w:val="0065130B"/>
    <w:rsid w:val="0065298E"/>
    <w:rsid w:val="0065369C"/>
    <w:rsid w:val="00660905"/>
    <w:rsid w:val="00662705"/>
    <w:rsid w:val="006664FB"/>
    <w:rsid w:val="006707B7"/>
    <w:rsid w:val="00672B1A"/>
    <w:rsid w:val="00673942"/>
    <w:rsid w:val="00674DE0"/>
    <w:rsid w:val="00682275"/>
    <w:rsid w:val="00685305"/>
    <w:rsid w:val="00685847"/>
    <w:rsid w:val="00685E2D"/>
    <w:rsid w:val="00693041"/>
    <w:rsid w:val="00695F54"/>
    <w:rsid w:val="00696E3F"/>
    <w:rsid w:val="006A313E"/>
    <w:rsid w:val="006A3172"/>
    <w:rsid w:val="006A3A67"/>
    <w:rsid w:val="006A40DC"/>
    <w:rsid w:val="006A4A0E"/>
    <w:rsid w:val="006A510D"/>
    <w:rsid w:val="006A6288"/>
    <w:rsid w:val="006A6A14"/>
    <w:rsid w:val="006B1B20"/>
    <w:rsid w:val="006B2F07"/>
    <w:rsid w:val="006B6336"/>
    <w:rsid w:val="006B75D2"/>
    <w:rsid w:val="006C0812"/>
    <w:rsid w:val="006D028D"/>
    <w:rsid w:val="006D2169"/>
    <w:rsid w:val="006D5E1B"/>
    <w:rsid w:val="006D7491"/>
    <w:rsid w:val="006E0140"/>
    <w:rsid w:val="006E467E"/>
    <w:rsid w:val="006E4A85"/>
    <w:rsid w:val="006E67CD"/>
    <w:rsid w:val="006E720F"/>
    <w:rsid w:val="006F0DF5"/>
    <w:rsid w:val="006F11FE"/>
    <w:rsid w:val="006F3AD2"/>
    <w:rsid w:val="006F3CBF"/>
    <w:rsid w:val="006F7BD5"/>
    <w:rsid w:val="00700C55"/>
    <w:rsid w:val="00701EF5"/>
    <w:rsid w:val="00703BB6"/>
    <w:rsid w:val="00707C18"/>
    <w:rsid w:val="007126AD"/>
    <w:rsid w:val="00712CAA"/>
    <w:rsid w:val="00713C45"/>
    <w:rsid w:val="00720613"/>
    <w:rsid w:val="00724DFA"/>
    <w:rsid w:val="00726C01"/>
    <w:rsid w:val="0073119F"/>
    <w:rsid w:val="00731835"/>
    <w:rsid w:val="007334B4"/>
    <w:rsid w:val="00734F6B"/>
    <w:rsid w:val="00735169"/>
    <w:rsid w:val="00736A75"/>
    <w:rsid w:val="00743B21"/>
    <w:rsid w:val="00746B5E"/>
    <w:rsid w:val="00752D1A"/>
    <w:rsid w:val="0075694F"/>
    <w:rsid w:val="007636F8"/>
    <w:rsid w:val="00765EF9"/>
    <w:rsid w:val="0076700F"/>
    <w:rsid w:val="00771287"/>
    <w:rsid w:val="00777422"/>
    <w:rsid w:val="00783301"/>
    <w:rsid w:val="007850F3"/>
    <w:rsid w:val="00785F88"/>
    <w:rsid w:val="0079054E"/>
    <w:rsid w:val="00790EAD"/>
    <w:rsid w:val="0079366D"/>
    <w:rsid w:val="00793A0B"/>
    <w:rsid w:val="00794C4A"/>
    <w:rsid w:val="00795C58"/>
    <w:rsid w:val="007A1300"/>
    <w:rsid w:val="007A385D"/>
    <w:rsid w:val="007A6B35"/>
    <w:rsid w:val="007B1248"/>
    <w:rsid w:val="007B2B1D"/>
    <w:rsid w:val="007B510D"/>
    <w:rsid w:val="007B58DC"/>
    <w:rsid w:val="007C17A6"/>
    <w:rsid w:val="007C1C8F"/>
    <w:rsid w:val="007C42FD"/>
    <w:rsid w:val="007C6B37"/>
    <w:rsid w:val="007C7011"/>
    <w:rsid w:val="007C7034"/>
    <w:rsid w:val="007D0F4B"/>
    <w:rsid w:val="007D62C4"/>
    <w:rsid w:val="007E15B9"/>
    <w:rsid w:val="007E17E0"/>
    <w:rsid w:val="007E5B99"/>
    <w:rsid w:val="007F0519"/>
    <w:rsid w:val="007F0EC6"/>
    <w:rsid w:val="007F3D2D"/>
    <w:rsid w:val="007F3FCF"/>
    <w:rsid w:val="007F7455"/>
    <w:rsid w:val="007F7DB2"/>
    <w:rsid w:val="00802740"/>
    <w:rsid w:val="00806DF7"/>
    <w:rsid w:val="00810E14"/>
    <w:rsid w:val="00811B10"/>
    <w:rsid w:val="0081314B"/>
    <w:rsid w:val="00814873"/>
    <w:rsid w:val="00815912"/>
    <w:rsid w:val="00820329"/>
    <w:rsid w:val="008214EC"/>
    <w:rsid w:val="008255E7"/>
    <w:rsid w:val="00826461"/>
    <w:rsid w:val="008264C1"/>
    <w:rsid w:val="00826621"/>
    <w:rsid w:val="00830605"/>
    <w:rsid w:val="00830BDF"/>
    <w:rsid w:val="00831C63"/>
    <w:rsid w:val="008349A5"/>
    <w:rsid w:val="00834E23"/>
    <w:rsid w:val="00840701"/>
    <w:rsid w:val="0084126F"/>
    <w:rsid w:val="00844374"/>
    <w:rsid w:val="00846304"/>
    <w:rsid w:val="0085054D"/>
    <w:rsid w:val="00850D91"/>
    <w:rsid w:val="008510CD"/>
    <w:rsid w:val="00852687"/>
    <w:rsid w:val="0085303D"/>
    <w:rsid w:val="008532F6"/>
    <w:rsid w:val="00854812"/>
    <w:rsid w:val="00856036"/>
    <w:rsid w:val="00864323"/>
    <w:rsid w:val="008713F7"/>
    <w:rsid w:val="00874151"/>
    <w:rsid w:val="008742F0"/>
    <w:rsid w:val="00874CB9"/>
    <w:rsid w:val="00876F33"/>
    <w:rsid w:val="008803BD"/>
    <w:rsid w:val="008813E4"/>
    <w:rsid w:val="00884369"/>
    <w:rsid w:val="008845E6"/>
    <w:rsid w:val="00884DBB"/>
    <w:rsid w:val="008860F4"/>
    <w:rsid w:val="00891ABA"/>
    <w:rsid w:val="00896326"/>
    <w:rsid w:val="008A0918"/>
    <w:rsid w:val="008A0D49"/>
    <w:rsid w:val="008A2C14"/>
    <w:rsid w:val="008A35D7"/>
    <w:rsid w:val="008A67C7"/>
    <w:rsid w:val="008B1152"/>
    <w:rsid w:val="008B2D52"/>
    <w:rsid w:val="008B33DA"/>
    <w:rsid w:val="008B5EB3"/>
    <w:rsid w:val="008C12C2"/>
    <w:rsid w:val="008C2E37"/>
    <w:rsid w:val="008C630E"/>
    <w:rsid w:val="008C6B35"/>
    <w:rsid w:val="008D05E2"/>
    <w:rsid w:val="008D1EA8"/>
    <w:rsid w:val="008D2FD7"/>
    <w:rsid w:val="008D46D1"/>
    <w:rsid w:val="008D4C26"/>
    <w:rsid w:val="008D6107"/>
    <w:rsid w:val="008D6C1E"/>
    <w:rsid w:val="008D6D7D"/>
    <w:rsid w:val="008D7BA4"/>
    <w:rsid w:val="008D7E9A"/>
    <w:rsid w:val="008E317C"/>
    <w:rsid w:val="008F547C"/>
    <w:rsid w:val="008F6168"/>
    <w:rsid w:val="008F7392"/>
    <w:rsid w:val="009008D7"/>
    <w:rsid w:val="00901744"/>
    <w:rsid w:val="0090477B"/>
    <w:rsid w:val="00904886"/>
    <w:rsid w:val="00907F2B"/>
    <w:rsid w:val="00912004"/>
    <w:rsid w:val="00912DC8"/>
    <w:rsid w:val="0091547C"/>
    <w:rsid w:val="00915509"/>
    <w:rsid w:val="009202A1"/>
    <w:rsid w:val="00921300"/>
    <w:rsid w:val="00921DB1"/>
    <w:rsid w:val="00924BCE"/>
    <w:rsid w:val="0092657F"/>
    <w:rsid w:val="00926F94"/>
    <w:rsid w:val="00934269"/>
    <w:rsid w:val="0093504A"/>
    <w:rsid w:val="00935FA7"/>
    <w:rsid w:val="009421C4"/>
    <w:rsid w:val="00951063"/>
    <w:rsid w:val="00953625"/>
    <w:rsid w:val="00953F26"/>
    <w:rsid w:val="00954161"/>
    <w:rsid w:val="00957D10"/>
    <w:rsid w:val="00962666"/>
    <w:rsid w:val="00965DC9"/>
    <w:rsid w:val="00967275"/>
    <w:rsid w:val="009706B0"/>
    <w:rsid w:val="00972232"/>
    <w:rsid w:val="00973C3D"/>
    <w:rsid w:val="009768FB"/>
    <w:rsid w:val="009838C4"/>
    <w:rsid w:val="00992962"/>
    <w:rsid w:val="00996B79"/>
    <w:rsid w:val="00997271"/>
    <w:rsid w:val="009A2468"/>
    <w:rsid w:val="009A4A3D"/>
    <w:rsid w:val="009A519F"/>
    <w:rsid w:val="009A5BB2"/>
    <w:rsid w:val="009A7E38"/>
    <w:rsid w:val="009B22AB"/>
    <w:rsid w:val="009B2C25"/>
    <w:rsid w:val="009B3F5E"/>
    <w:rsid w:val="009B668C"/>
    <w:rsid w:val="009B7053"/>
    <w:rsid w:val="009C00F6"/>
    <w:rsid w:val="009C3257"/>
    <w:rsid w:val="009C42F7"/>
    <w:rsid w:val="009C4954"/>
    <w:rsid w:val="009D1A44"/>
    <w:rsid w:val="009E0713"/>
    <w:rsid w:val="009E5B7E"/>
    <w:rsid w:val="009F08FC"/>
    <w:rsid w:val="009F1D12"/>
    <w:rsid w:val="009F2519"/>
    <w:rsid w:val="009F34C5"/>
    <w:rsid w:val="009F3DD2"/>
    <w:rsid w:val="009F7296"/>
    <w:rsid w:val="00A030A9"/>
    <w:rsid w:val="00A03C84"/>
    <w:rsid w:val="00A0649F"/>
    <w:rsid w:val="00A06CB4"/>
    <w:rsid w:val="00A071FC"/>
    <w:rsid w:val="00A10959"/>
    <w:rsid w:val="00A10A17"/>
    <w:rsid w:val="00A11693"/>
    <w:rsid w:val="00A12A67"/>
    <w:rsid w:val="00A1382B"/>
    <w:rsid w:val="00A20137"/>
    <w:rsid w:val="00A201A2"/>
    <w:rsid w:val="00A249ED"/>
    <w:rsid w:val="00A2734A"/>
    <w:rsid w:val="00A317EB"/>
    <w:rsid w:val="00A351C2"/>
    <w:rsid w:val="00A35BE0"/>
    <w:rsid w:val="00A40B51"/>
    <w:rsid w:val="00A444AD"/>
    <w:rsid w:val="00A46D10"/>
    <w:rsid w:val="00A46D3D"/>
    <w:rsid w:val="00A5084C"/>
    <w:rsid w:val="00A51E76"/>
    <w:rsid w:val="00A53D25"/>
    <w:rsid w:val="00A552BB"/>
    <w:rsid w:val="00A557B7"/>
    <w:rsid w:val="00A56F3B"/>
    <w:rsid w:val="00A61FFB"/>
    <w:rsid w:val="00A665D0"/>
    <w:rsid w:val="00A67691"/>
    <w:rsid w:val="00A710B7"/>
    <w:rsid w:val="00A73C62"/>
    <w:rsid w:val="00A770F0"/>
    <w:rsid w:val="00A80BE7"/>
    <w:rsid w:val="00A80CBE"/>
    <w:rsid w:val="00A826F4"/>
    <w:rsid w:val="00A83321"/>
    <w:rsid w:val="00A8429F"/>
    <w:rsid w:val="00A846AE"/>
    <w:rsid w:val="00A914E5"/>
    <w:rsid w:val="00A94711"/>
    <w:rsid w:val="00A9686A"/>
    <w:rsid w:val="00A96CB1"/>
    <w:rsid w:val="00A96F46"/>
    <w:rsid w:val="00AA5449"/>
    <w:rsid w:val="00AA6A9D"/>
    <w:rsid w:val="00AA6DA4"/>
    <w:rsid w:val="00AB1743"/>
    <w:rsid w:val="00AB50DC"/>
    <w:rsid w:val="00AB5DA9"/>
    <w:rsid w:val="00AC0108"/>
    <w:rsid w:val="00AC0161"/>
    <w:rsid w:val="00AC34BF"/>
    <w:rsid w:val="00AC47B0"/>
    <w:rsid w:val="00AC5C52"/>
    <w:rsid w:val="00AC6941"/>
    <w:rsid w:val="00AD0757"/>
    <w:rsid w:val="00AD377B"/>
    <w:rsid w:val="00AE2F80"/>
    <w:rsid w:val="00AE3115"/>
    <w:rsid w:val="00AE32D6"/>
    <w:rsid w:val="00AE4ACC"/>
    <w:rsid w:val="00AF069A"/>
    <w:rsid w:val="00AF175F"/>
    <w:rsid w:val="00AF2B61"/>
    <w:rsid w:val="00AF4145"/>
    <w:rsid w:val="00B1178E"/>
    <w:rsid w:val="00B14387"/>
    <w:rsid w:val="00B14560"/>
    <w:rsid w:val="00B147A8"/>
    <w:rsid w:val="00B1616F"/>
    <w:rsid w:val="00B172F2"/>
    <w:rsid w:val="00B263DA"/>
    <w:rsid w:val="00B273D9"/>
    <w:rsid w:val="00B2752A"/>
    <w:rsid w:val="00B27A81"/>
    <w:rsid w:val="00B27B2F"/>
    <w:rsid w:val="00B31620"/>
    <w:rsid w:val="00B32B4E"/>
    <w:rsid w:val="00B32C0F"/>
    <w:rsid w:val="00B35995"/>
    <w:rsid w:val="00B363BE"/>
    <w:rsid w:val="00B3753E"/>
    <w:rsid w:val="00B375C2"/>
    <w:rsid w:val="00B37DA4"/>
    <w:rsid w:val="00B5163D"/>
    <w:rsid w:val="00B522EF"/>
    <w:rsid w:val="00B53BF4"/>
    <w:rsid w:val="00B55B7B"/>
    <w:rsid w:val="00B55CF2"/>
    <w:rsid w:val="00B56BB8"/>
    <w:rsid w:val="00B606DD"/>
    <w:rsid w:val="00B61B83"/>
    <w:rsid w:val="00B622C0"/>
    <w:rsid w:val="00B6311F"/>
    <w:rsid w:val="00B63130"/>
    <w:rsid w:val="00B64645"/>
    <w:rsid w:val="00B64C16"/>
    <w:rsid w:val="00B65992"/>
    <w:rsid w:val="00B707CC"/>
    <w:rsid w:val="00B73972"/>
    <w:rsid w:val="00B75EFA"/>
    <w:rsid w:val="00B773A9"/>
    <w:rsid w:val="00B8388B"/>
    <w:rsid w:val="00B93C27"/>
    <w:rsid w:val="00B94B37"/>
    <w:rsid w:val="00B9719C"/>
    <w:rsid w:val="00BA0249"/>
    <w:rsid w:val="00BA1C76"/>
    <w:rsid w:val="00BA46FC"/>
    <w:rsid w:val="00BB0ACF"/>
    <w:rsid w:val="00BB4526"/>
    <w:rsid w:val="00BB4BC9"/>
    <w:rsid w:val="00BC0E9C"/>
    <w:rsid w:val="00BC1623"/>
    <w:rsid w:val="00BC37B5"/>
    <w:rsid w:val="00BD1584"/>
    <w:rsid w:val="00BD20EC"/>
    <w:rsid w:val="00BD59DE"/>
    <w:rsid w:val="00BD63CD"/>
    <w:rsid w:val="00BE0C80"/>
    <w:rsid w:val="00BE5E55"/>
    <w:rsid w:val="00BE6257"/>
    <w:rsid w:val="00BE7D18"/>
    <w:rsid w:val="00BF6997"/>
    <w:rsid w:val="00C011C5"/>
    <w:rsid w:val="00C023DA"/>
    <w:rsid w:val="00C04E0E"/>
    <w:rsid w:val="00C05168"/>
    <w:rsid w:val="00C05614"/>
    <w:rsid w:val="00C06A35"/>
    <w:rsid w:val="00C13B2D"/>
    <w:rsid w:val="00C1490D"/>
    <w:rsid w:val="00C17ACC"/>
    <w:rsid w:val="00C20C5C"/>
    <w:rsid w:val="00C27581"/>
    <w:rsid w:val="00C30201"/>
    <w:rsid w:val="00C3585E"/>
    <w:rsid w:val="00C406A6"/>
    <w:rsid w:val="00C5017D"/>
    <w:rsid w:val="00C535C6"/>
    <w:rsid w:val="00C53DB8"/>
    <w:rsid w:val="00C5563E"/>
    <w:rsid w:val="00C5639B"/>
    <w:rsid w:val="00C57C82"/>
    <w:rsid w:val="00C62A6E"/>
    <w:rsid w:val="00C633FF"/>
    <w:rsid w:val="00C6446A"/>
    <w:rsid w:val="00C6527F"/>
    <w:rsid w:val="00C71A05"/>
    <w:rsid w:val="00C72A92"/>
    <w:rsid w:val="00C73506"/>
    <w:rsid w:val="00C7736A"/>
    <w:rsid w:val="00C776AA"/>
    <w:rsid w:val="00C800FB"/>
    <w:rsid w:val="00C808E6"/>
    <w:rsid w:val="00C81640"/>
    <w:rsid w:val="00C94F54"/>
    <w:rsid w:val="00C95197"/>
    <w:rsid w:val="00C9620C"/>
    <w:rsid w:val="00C96A14"/>
    <w:rsid w:val="00CA0B48"/>
    <w:rsid w:val="00CA765D"/>
    <w:rsid w:val="00CB21CE"/>
    <w:rsid w:val="00CB35EA"/>
    <w:rsid w:val="00CB4CE1"/>
    <w:rsid w:val="00CC2394"/>
    <w:rsid w:val="00CD1172"/>
    <w:rsid w:val="00CD339C"/>
    <w:rsid w:val="00CD38F2"/>
    <w:rsid w:val="00CE00B4"/>
    <w:rsid w:val="00CE1594"/>
    <w:rsid w:val="00CE56EC"/>
    <w:rsid w:val="00CE62A4"/>
    <w:rsid w:val="00CF1990"/>
    <w:rsid w:val="00CF1DD6"/>
    <w:rsid w:val="00CF2649"/>
    <w:rsid w:val="00CF3DAA"/>
    <w:rsid w:val="00CF3E48"/>
    <w:rsid w:val="00CF7236"/>
    <w:rsid w:val="00D011B4"/>
    <w:rsid w:val="00D01982"/>
    <w:rsid w:val="00D02E21"/>
    <w:rsid w:val="00D035EB"/>
    <w:rsid w:val="00D0442D"/>
    <w:rsid w:val="00D0559E"/>
    <w:rsid w:val="00D129C0"/>
    <w:rsid w:val="00D1601B"/>
    <w:rsid w:val="00D207EE"/>
    <w:rsid w:val="00D216E2"/>
    <w:rsid w:val="00D27997"/>
    <w:rsid w:val="00D27FD6"/>
    <w:rsid w:val="00D3003B"/>
    <w:rsid w:val="00D3057A"/>
    <w:rsid w:val="00D3531E"/>
    <w:rsid w:val="00D36F49"/>
    <w:rsid w:val="00D371AD"/>
    <w:rsid w:val="00D40549"/>
    <w:rsid w:val="00D41636"/>
    <w:rsid w:val="00D41CD7"/>
    <w:rsid w:val="00D44241"/>
    <w:rsid w:val="00D47714"/>
    <w:rsid w:val="00D47FB9"/>
    <w:rsid w:val="00D510F8"/>
    <w:rsid w:val="00D51F97"/>
    <w:rsid w:val="00D52FB7"/>
    <w:rsid w:val="00D53254"/>
    <w:rsid w:val="00D54FED"/>
    <w:rsid w:val="00D55135"/>
    <w:rsid w:val="00D65348"/>
    <w:rsid w:val="00D6685E"/>
    <w:rsid w:val="00D679E8"/>
    <w:rsid w:val="00D67D60"/>
    <w:rsid w:val="00D7136E"/>
    <w:rsid w:val="00D72F8A"/>
    <w:rsid w:val="00D736DD"/>
    <w:rsid w:val="00D73AF9"/>
    <w:rsid w:val="00D75957"/>
    <w:rsid w:val="00D75D18"/>
    <w:rsid w:val="00D76286"/>
    <w:rsid w:val="00D80F17"/>
    <w:rsid w:val="00D862A9"/>
    <w:rsid w:val="00D918F4"/>
    <w:rsid w:val="00D9495E"/>
    <w:rsid w:val="00D96318"/>
    <w:rsid w:val="00DA5056"/>
    <w:rsid w:val="00DB2B87"/>
    <w:rsid w:val="00DB3BD3"/>
    <w:rsid w:val="00DB6CBC"/>
    <w:rsid w:val="00DD4D53"/>
    <w:rsid w:val="00DD5BB4"/>
    <w:rsid w:val="00DD5BBD"/>
    <w:rsid w:val="00DE167B"/>
    <w:rsid w:val="00DE2E6E"/>
    <w:rsid w:val="00DE413B"/>
    <w:rsid w:val="00DE62CC"/>
    <w:rsid w:val="00DE7C68"/>
    <w:rsid w:val="00DF2023"/>
    <w:rsid w:val="00DF5C68"/>
    <w:rsid w:val="00DF6CF0"/>
    <w:rsid w:val="00DF7F07"/>
    <w:rsid w:val="00E006B2"/>
    <w:rsid w:val="00E019F9"/>
    <w:rsid w:val="00E0789E"/>
    <w:rsid w:val="00E148EC"/>
    <w:rsid w:val="00E1572A"/>
    <w:rsid w:val="00E217F3"/>
    <w:rsid w:val="00E218E0"/>
    <w:rsid w:val="00E22066"/>
    <w:rsid w:val="00E23565"/>
    <w:rsid w:val="00E251CE"/>
    <w:rsid w:val="00E266B0"/>
    <w:rsid w:val="00E26F45"/>
    <w:rsid w:val="00E312CC"/>
    <w:rsid w:val="00E42066"/>
    <w:rsid w:val="00E43259"/>
    <w:rsid w:val="00E45281"/>
    <w:rsid w:val="00E51ACC"/>
    <w:rsid w:val="00E51E3D"/>
    <w:rsid w:val="00E57B9E"/>
    <w:rsid w:val="00E60701"/>
    <w:rsid w:val="00E652AD"/>
    <w:rsid w:val="00E66187"/>
    <w:rsid w:val="00E722CC"/>
    <w:rsid w:val="00E7261F"/>
    <w:rsid w:val="00E73022"/>
    <w:rsid w:val="00E7534C"/>
    <w:rsid w:val="00E76A86"/>
    <w:rsid w:val="00E77235"/>
    <w:rsid w:val="00E77C58"/>
    <w:rsid w:val="00E77C79"/>
    <w:rsid w:val="00E80C80"/>
    <w:rsid w:val="00E81F64"/>
    <w:rsid w:val="00E82AC5"/>
    <w:rsid w:val="00E83CDF"/>
    <w:rsid w:val="00E86EEC"/>
    <w:rsid w:val="00E906F8"/>
    <w:rsid w:val="00E90B42"/>
    <w:rsid w:val="00E9151D"/>
    <w:rsid w:val="00E9401F"/>
    <w:rsid w:val="00E977FF"/>
    <w:rsid w:val="00EA45A4"/>
    <w:rsid w:val="00EA503B"/>
    <w:rsid w:val="00EA5107"/>
    <w:rsid w:val="00EA68A7"/>
    <w:rsid w:val="00EB046A"/>
    <w:rsid w:val="00EB109B"/>
    <w:rsid w:val="00EB2C36"/>
    <w:rsid w:val="00EB2EB0"/>
    <w:rsid w:val="00EB70D8"/>
    <w:rsid w:val="00EC0046"/>
    <w:rsid w:val="00EC2637"/>
    <w:rsid w:val="00EC6F16"/>
    <w:rsid w:val="00EC76D0"/>
    <w:rsid w:val="00ED0B67"/>
    <w:rsid w:val="00ED1AF8"/>
    <w:rsid w:val="00ED74FC"/>
    <w:rsid w:val="00EE4800"/>
    <w:rsid w:val="00EE4EB3"/>
    <w:rsid w:val="00EF23AF"/>
    <w:rsid w:val="00EF6534"/>
    <w:rsid w:val="00F00686"/>
    <w:rsid w:val="00F02876"/>
    <w:rsid w:val="00F051F0"/>
    <w:rsid w:val="00F05864"/>
    <w:rsid w:val="00F06DAB"/>
    <w:rsid w:val="00F07589"/>
    <w:rsid w:val="00F104DE"/>
    <w:rsid w:val="00F15BD0"/>
    <w:rsid w:val="00F15F25"/>
    <w:rsid w:val="00F20407"/>
    <w:rsid w:val="00F2162B"/>
    <w:rsid w:val="00F21991"/>
    <w:rsid w:val="00F261AA"/>
    <w:rsid w:val="00F27708"/>
    <w:rsid w:val="00F30CC9"/>
    <w:rsid w:val="00F32ACD"/>
    <w:rsid w:val="00F32ED7"/>
    <w:rsid w:val="00F419EC"/>
    <w:rsid w:val="00F41FCF"/>
    <w:rsid w:val="00F44961"/>
    <w:rsid w:val="00F5042A"/>
    <w:rsid w:val="00F62227"/>
    <w:rsid w:val="00F65370"/>
    <w:rsid w:val="00F73109"/>
    <w:rsid w:val="00F77F63"/>
    <w:rsid w:val="00F8033B"/>
    <w:rsid w:val="00F81FFA"/>
    <w:rsid w:val="00F841EB"/>
    <w:rsid w:val="00F85434"/>
    <w:rsid w:val="00F90020"/>
    <w:rsid w:val="00F90FAB"/>
    <w:rsid w:val="00F917A1"/>
    <w:rsid w:val="00F92363"/>
    <w:rsid w:val="00F942D2"/>
    <w:rsid w:val="00F951C3"/>
    <w:rsid w:val="00F96C8F"/>
    <w:rsid w:val="00FA0A72"/>
    <w:rsid w:val="00FA1B73"/>
    <w:rsid w:val="00FB0ACA"/>
    <w:rsid w:val="00FB26F0"/>
    <w:rsid w:val="00FB2FD3"/>
    <w:rsid w:val="00FB3B35"/>
    <w:rsid w:val="00FC2442"/>
    <w:rsid w:val="00FC738A"/>
    <w:rsid w:val="00FD3B38"/>
    <w:rsid w:val="00FE1618"/>
    <w:rsid w:val="00FE2412"/>
    <w:rsid w:val="00FE7D76"/>
    <w:rsid w:val="00FF0B71"/>
    <w:rsid w:val="00FF21E5"/>
    <w:rsid w:val="00FF2864"/>
    <w:rsid w:val="00FF4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2615C-A243-479B-B899-A3CF957B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056"/>
    <w:pPr>
      <w:widowControl w:val="0"/>
      <w:autoSpaceDE w:val="0"/>
      <w:autoSpaceDN w:val="0"/>
      <w:spacing w:after="0" w:line="240" w:lineRule="auto"/>
    </w:pPr>
    <w:rPr>
      <w:rFonts w:ascii="Times New Roman" w:eastAsia="Times New Roman" w:hAnsi="Times New Roman" w:cs="Times New Roman"/>
      <w:lang w:val="uk" w:eastAsia="uk"/>
    </w:rPr>
  </w:style>
  <w:style w:type="paragraph" w:styleId="1">
    <w:name w:val="heading 1"/>
    <w:basedOn w:val="a"/>
    <w:next w:val="a"/>
    <w:link w:val="10"/>
    <w:uiPriority w:val="9"/>
    <w:qFormat/>
    <w:rsid w:val="000A1A13"/>
    <w:pPr>
      <w:keepNext/>
      <w:keepLines/>
      <w:spacing w:before="480" w:after="120"/>
      <w:outlineLvl w:val="0"/>
    </w:pPr>
    <w:rPr>
      <w:b/>
      <w:sz w:val="48"/>
      <w:szCs w:val="48"/>
    </w:rPr>
  </w:style>
  <w:style w:type="paragraph" w:styleId="2">
    <w:name w:val="heading 2"/>
    <w:basedOn w:val="a"/>
    <w:next w:val="a"/>
    <w:link w:val="20"/>
    <w:unhideWhenUsed/>
    <w:qFormat/>
    <w:rsid w:val="000A1A13"/>
    <w:pPr>
      <w:keepNext/>
      <w:keepLines/>
      <w:spacing w:before="360" w:after="80"/>
      <w:outlineLvl w:val="1"/>
    </w:pPr>
    <w:rPr>
      <w:b/>
      <w:sz w:val="36"/>
      <w:szCs w:val="36"/>
    </w:rPr>
  </w:style>
  <w:style w:type="paragraph" w:styleId="3">
    <w:name w:val="heading 3"/>
    <w:basedOn w:val="a"/>
    <w:next w:val="a"/>
    <w:link w:val="30"/>
    <w:uiPriority w:val="9"/>
    <w:unhideWhenUsed/>
    <w:qFormat/>
    <w:rsid w:val="000A1A13"/>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0A1A13"/>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0A1A13"/>
    <w:pPr>
      <w:keepNext/>
      <w:keepLines/>
      <w:spacing w:before="220" w:after="40"/>
      <w:outlineLvl w:val="4"/>
    </w:pPr>
    <w:rPr>
      <w:b/>
    </w:rPr>
  </w:style>
  <w:style w:type="paragraph" w:styleId="6">
    <w:name w:val="heading 6"/>
    <w:basedOn w:val="a"/>
    <w:next w:val="a"/>
    <w:link w:val="60"/>
    <w:uiPriority w:val="9"/>
    <w:semiHidden/>
    <w:unhideWhenUsed/>
    <w:qFormat/>
    <w:rsid w:val="000A1A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A13"/>
    <w:rPr>
      <w:rFonts w:ascii="Times New Roman" w:eastAsia="Times New Roman" w:hAnsi="Times New Roman" w:cs="Times New Roman"/>
      <w:b/>
      <w:sz w:val="48"/>
      <w:szCs w:val="48"/>
      <w:lang w:val="uk" w:eastAsia="uk"/>
    </w:rPr>
  </w:style>
  <w:style w:type="character" w:customStyle="1" w:styleId="20">
    <w:name w:val="Заголовок 2 Знак"/>
    <w:basedOn w:val="a0"/>
    <w:link w:val="2"/>
    <w:rsid w:val="000A1A13"/>
    <w:rPr>
      <w:rFonts w:ascii="Times New Roman" w:eastAsia="Times New Roman" w:hAnsi="Times New Roman" w:cs="Times New Roman"/>
      <w:b/>
      <w:sz w:val="36"/>
      <w:szCs w:val="36"/>
      <w:lang w:val="uk" w:eastAsia="uk"/>
    </w:rPr>
  </w:style>
  <w:style w:type="character" w:customStyle="1" w:styleId="30">
    <w:name w:val="Заголовок 3 Знак"/>
    <w:basedOn w:val="a0"/>
    <w:link w:val="3"/>
    <w:uiPriority w:val="9"/>
    <w:rsid w:val="000A1A13"/>
    <w:rPr>
      <w:rFonts w:ascii="Times New Roman" w:eastAsia="Times New Roman" w:hAnsi="Times New Roman" w:cs="Times New Roman"/>
      <w:b/>
      <w:sz w:val="28"/>
      <w:szCs w:val="28"/>
      <w:lang w:val="uk" w:eastAsia="uk"/>
    </w:rPr>
  </w:style>
  <w:style w:type="character" w:customStyle="1" w:styleId="40">
    <w:name w:val="Заголовок 4 Знак"/>
    <w:basedOn w:val="a0"/>
    <w:link w:val="4"/>
    <w:uiPriority w:val="9"/>
    <w:semiHidden/>
    <w:rsid w:val="000A1A13"/>
    <w:rPr>
      <w:rFonts w:ascii="Times New Roman" w:eastAsia="Times New Roman" w:hAnsi="Times New Roman" w:cs="Times New Roman"/>
      <w:b/>
      <w:sz w:val="24"/>
      <w:szCs w:val="24"/>
      <w:lang w:val="uk" w:eastAsia="uk"/>
    </w:rPr>
  </w:style>
  <w:style w:type="character" w:customStyle="1" w:styleId="50">
    <w:name w:val="Заголовок 5 Знак"/>
    <w:basedOn w:val="a0"/>
    <w:link w:val="5"/>
    <w:uiPriority w:val="9"/>
    <w:semiHidden/>
    <w:rsid w:val="000A1A13"/>
    <w:rPr>
      <w:rFonts w:ascii="Times New Roman" w:eastAsia="Times New Roman" w:hAnsi="Times New Roman" w:cs="Times New Roman"/>
      <w:b/>
      <w:lang w:val="uk" w:eastAsia="uk"/>
    </w:rPr>
  </w:style>
  <w:style w:type="character" w:customStyle="1" w:styleId="60">
    <w:name w:val="Заголовок 6 Знак"/>
    <w:basedOn w:val="a0"/>
    <w:link w:val="6"/>
    <w:uiPriority w:val="9"/>
    <w:semiHidden/>
    <w:rsid w:val="000A1A13"/>
    <w:rPr>
      <w:rFonts w:ascii="Times New Roman" w:eastAsia="Times New Roman" w:hAnsi="Times New Roman" w:cs="Times New Roman"/>
      <w:b/>
      <w:sz w:val="20"/>
      <w:szCs w:val="20"/>
      <w:lang w:val="uk" w:eastAsia="uk"/>
    </w:rPr>
  </w:style>
  <w:style w:type="table" w:customStyle="1" w:styleId="TableNormal">
    <w:name w:val="Table Normal"/>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paragraph" w:styleId="a3">
    <w:name w:val="Title"/>
    <w:basedOn w:val="a"/>
    <w:next w:val="a"/>
    <w:link w:val="a4"/>
    <w:uiPriority w:val="10"/>
    <w:qFormat/>
    <w:rsid w:val="000A1A13"/>
    <w:pPr>
      <w:keepNext/>
      <w:keepLines/>
      <w:autoSpaceDE/>
      <w:autoSpaceDN/>
      <w:spacing w:before="480" w:after="120"/>
    </w:pPr>
    <w:rPr>
      <w:b/>
      <w:sz w:val="72"/>
      <w:szCs w:val="72"/>
    </w:rPr>
  </w:style>
  <w:style w:type="character" w:customStyle="1" w:styleId="a4">
    <w:name w:val="Назва Знак"/>
    <w:basedOn w:val="a0"/>
    <w:link w:val="a3"/>
    <w:uiPriority w:val="10"/>
    <w:rsid w:val="000A1A13"/>
    <w:rPr>
      <w:rFonts w:ascii="Times New Roman" w:eastAsia="Times New Roman" w:hAnsi="Times New Roman" w:cs="Times New Roman"/>
      <w:b/>
      <w:sz w:val="72"/>
      <w:szCs w:val="72"/>
      <w:lang w:val="uk" w:eastAsia="uk"/>
    </w:rPr>
  </w:style>
  <w:style w:type="table" w:customStyle="1" w:styleId="TableNormal11">
    <w:name w:val="Table Normal11"/>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table" w:customStyle="1" w:styleId="TableNormal10">
    <w:name w:val="Table Normal10"/>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table" w:customStyle="1" w:styleId="TableNormal9">
    <w:name w:val="Table Normal9"/>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table" w:customStyle="1" w:styleId="TableNormal8">
    <w:name w:val="Table Normal8"/>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table" w:customStyle="1" w:styleId="TableNormal7">
    <w:name w:val="Table Normal7"/>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table" w:customStyle="1" w:styleId="TableNormal6">
    <w:name w:val="Table Normal6"/>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table" w:customStyle="1" w:styleId="TableNormal5">
    <w:name w:val="Table Normal5"/>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table" w:customStyle="1" w:styleId="TableNormal4">
    <w:name w:val="Table Normal4"/>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table" w:customStyle="1" w:styleId="TableNormal3">
    <w:name w:val="Table Normal3"/>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table" w:customStyle="1" w:styleId="TableNormal2">
    <w:name w:val="Table Normal2"/>
    <w:rsid w:val="000A1A13"/>
    <w:pPr>
      <w:widowControl w:val="0"/>
      <w:spacing w:after="0" w:line="240" w:lineRule="auto"/>
    </w:pPr>
    <w:rPr>
      <w:rFonts w:ascii="Times New Roman" w:eastAsia="Times New Roman" w:hAnsi="Times New Roman" w:cs="Times New Roman"/>
      <w:lang w:val="uk" w:eastAsia="uk-UA"/>
    </w:rPr>
    <w:tblPr>
      <w:tblCellMar>
        <w:top w:w="0" w:type="dxa"/>
        <w:left w:w="0" w:type="dxa"/>
        <w:bottom w:w="0" w:type="dxa"/>
        <w:right w:w="0" w:type="dxa"/>
      </w:tblCellMar>
    </w:tblPr>
  </w:style>
  <w:style w:type="table" w:customStyle="1" w:styleId="TableNormal1">
    <w:name w:val="Table Normal1"/>
    <w:uiPriority w:val="2"/>
    <w:semiHidden/>
    <w:unhideWhenUsed/>
    <w:qFormat/>
    <w:rsid w:val="000A1A13"/>
    <w:pPr>
      <w:widowControl w:val="0"/>
      <w:autoSpaceDE w:val="0"/>
      <w:autoSpaceDN w:val="0"/>
      <w:spacing w:after="0" w:line="240" w:lineRule="auto"/>
    </w:pPr>
    <w:rPr>
      <w:rFonts w:ascii="Times New Roman" w:eastAsia="Times New Roman" w:hAnsi="Times New Roman" w:cs="Times New Roman"/>
      <w:lang w:val="en-US" w:eastAsia="uk-UA"/>
    </w:rPr>
    <w:tblPr>
      <w:tblInd w:w="0" w:type="dxa"/>
      <w:tblCellMar>
        <w:top w:w="0" w:type="dxa"/>
        <w:left w:w="0" w:type="dxa"/>
        <w:bottom w:w="0" w:type="dxa"/>
        <w:right w:w="0" w:type="dxa"/>
      </w:tblCellMar>
    </w:tblPr>
  </w:style>
  <w:style w:type="paragraph" w:styleId="a5">
    <w:name w:val="Body Text"/>
    <w:basedOn w:val="a"/>
    <w:link w:val="a6"/>
    <w:qFormat/>
    <w:rsid w:val="000A1A13"/>
  </w:style>
  <w:style w:type="character" w:customStyle="1" w:styleId="a6">
    <w:name w:val="Основний текст Знак"/>
    <w:basedOn w:val="a0"/>
    <w:link w:val="a5"/>
    <w:rsid w:val="000A1A13"/>
    <w:rPr>
      <w:rFonts w:ascii="Times New Roman" w:eastAsia="Times New Roman" w:hAnsi="Times New Roman" w:cs="Times New Roman"/>
      <w:lang w:val="uk" w:eastAsia="uk"/>
    </w:rPr>
  </w:style>
  <w:style w:type="paragraph" w:customStyle="1" w:styleId="TableParagraph">
    <w:name w:val="Table Paragraph"/>
    <w:basedOn w:val="a"/>
    <w:uiPriority w:val="1"/>
    <w:qFormat/>
    <w:rsid w:val="000A1A13"/>
    <w:pPr>
      <w:ind w:left="109"/>
    </w:pPr>
  </w:style>
  <w:style w:type="character" w:styleId="a7">
    <w:name w:val="Hyperlink"/>
    <w:basedOn w:val="a0"/>
    <w:uiPriority w:val="99"/>
    <w:unhideWhenUsed/>
    <w:rsid w:val="000A1A13"/>
    <w:rPr>
      <w:color w:val="0563C1" w:themeColor="hyperlink"/>
      <w:u w:val="single"/>
    </w:rPr>
  </w:style>
  <w:style w:type="paragraph" w:styleId="a8">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unhideWhenUsed/>
    <w:qFormat/>
    <w:rsid w:val="000A1A13"/>
    <w:pPr>
      <w:widowControl/>
      <w:autoSpaceDE/>
      <w:autoSpaceDN/>
      <w:spacing w:before="100" w:beforeAutospacing="1" w:after="100" w:afterAutospacing="1"/>
    </w:pPr>
    <w:rPr>
      <w:sz w:val="24"/>
      <w:szCs w:val="24"/>
      <w:lang w:val="uk-UA" w:eastAsia="uk-UA"/>
    </w:rPr>
  </w:style>
  <w:style w:type="paragraph" w:styleId="a9">
    <w:name w:val="header"/>
    <w:basedOn w:val="a"/>
    <w:link w:val="aa"/>
    <w:uiPriority w:val="99"/>
    <w:unhideWhenUsed/>
    <w:rsid w:val="000A1A13"/>
    <w:pPr>
      <w:tabs>
        <w:tab w:val="center" w:pos="4819"/>
        <w:tab w:val="right" w:pos="9639"/>
      </w:tabs>
    </w:pPr>
  </w:style>
  <w:style w:type="character" w:customStyle="1" w:styleId="aa">
    <w:name w:val="Верхній колонтитул Знак"/>
    <w:basedOn w:val="a0"/>
    <w:link w:val="a9"/>
    <w:uiPriority w:val="99"/>
    <w:rsid w:val="000A1A13"/>
    <w:rPr>
      <w:rFonts w:ascii="Times New Roman" w:eastAsia="Times New Roman" w:hAnsi="Times New Roman" w:cs="Times New Roman"/>
      <w:lang w:val="uk" w:eastAsia="uk"/>
    </w:rPr>
  </w:style>
  <w:style w:type="paragraph" w:styleId="ab">
    <w:name w:val="footer"/>
    <w:basedOn w:val="a"/>
    <w:link w:val="ac"/>
    <w:uiPriority w:val="99"/>
    <w:unhideWhenUsed/>
    <w:rsid w:val="000A1A13"/>
    <w:pPr>
      <w:tabs>
        <w:tab w:val="center" w:pos="4819"/>
        <w:tab w:val="right" w:pos="9639"/>
      </w:tabs>
    </w:pPr>
  </w:style>
  <w:style w:type="character" w:customStyle="1" w:styleId="ac">
    <w:name w:val="Нижній колонтитул Знак"/>
    <w:basedOn w:val="a0"/>
    <w:link w:val="ab"/>
    <w:uiPriority w:val="99"/>
    <w:rsid w:val="000A1A13"/>
    <w:rPr>
      <w:rFonts w:ascii="Times New Roman" w:eastAsia="Times New Roman" w:hAnsi="Times New Roman" w:cs="Times New Roman"/>
      <w:lang w:val="uk" w:eastAsia="uk"/>
    </w:rPr>
  </w:style>
  <w:style w:type="character" w:styleId="ad">
    <w:name w:val="annotation reference"/>
    <w:uiPriority w:val="99"/>
    <w:semiHidden/>
    <w:unhideWhenUsed/>
    <w:rsid w:val="000A1A13"/>
    <w:rPr>
      <w:sz w:val="16"/>
      <w:szCs w:val="16"/>
    </w:rPr>
  </w:style>
  <w:style w:type="paragraph" w:styleId="ae">
    <w:name w:val="annotation text"/>
    <w:basedOn w:val="a"/>
    <w:link w:val="12"/>
    <w:uiPriority w:val="99"/>
    <w:semiHidden/>
    <w:unhideWhenUsed/>
    <w:rsid w:val="000A1A13"/>
    <w:rPr>
      <w:sz w:val="20"/>
      <w:szCs w:val="20"/>
    </w:rPr>
  </w:style>
  <w:style w:type="character" w:customStyle="1" w:styleId="12">
    <w:name w:val="Текст примітки Знак1"/>
    <w:basedOn w:val="a0"/>
    <w:link w:val="ae"/>
    <w:uiPriority w:val="99"/>
    <w:semiHidden/>
    <w:rsid w:val="000A1A13"/>
    <w:rPr>
      <w:rFonts w:ascii="Times New Roman" w:eastAsia="Times New Roman" w:hAnsi="Times New Roman" w:cs="Times New Roman"/>
      <w:sz w:val="20"/>
      <w:szCs w:val="20"/>
      <w:lang w:val="uk" w:eastAsia="uk"/>
    </w:rPr>
  </w:style>
  <w:style w:type="character" w:customStyle="1" w:styleId="af">
    <w:name w:val="Текст примітки Знак"/>
    <w:basedOn w:val="a0"/>
    <w:uiPriority w:val="99"/>
    <w:semiHidden/>
    <w:rsid w:val="000A1A13"/>
    <w:rPr>
      <w:rFonts w:ascii="Times New Roman" w:eastAsia="Times New Roman" w:hAnsi="Times New Roman" w:cs="Times New Roman"/>
      <w:sz w:val="20"/>
      <w:szCs w:val="20"/>
      <w:lang w:val="uk" w:eastAsia="uk"/>
    </w:rPr>
  </w:style>
  <w:style w:type="paragraph" w:styleId="af0">
    <w:name w:val="annotation subject"/>
    <w:basedOn w:val="ae"/>
    <w:next w:val="ae"/>
    <w:link w:val="13"/>
    <w:uiPriority w:val="99"/>
    <w:semiHidden/>
    <w:unhideWhenUsed/>
    <w:rsid w:val="000A1A13"/>
    <w:rPr>
      <w:b/>
      <w:bCs/>
    </w:rPr>
  </w:style>
  <w:style w:type="character" w:customStyle="1" w:styleId="13">
    <w:name w:val="Тема примітки Знак1"/>
    <w:basedOn w:val="12"/>
    <w:link w:val="af0"/>
    <w:uiPriority w:val="99"/>
    <w:semiHidden/>
    <w:rsid w:val="000A1A13"/>
    <w:rPr>
      <w:rFonts w:ascii="Times New Roman" w:eastAsia="Times New Roman" w:hAnsi="Times New Roman" w:cs="Times New Roman"/>
      <w:b/>
      <w:bCs/>
      <w:sz w:val="20"/>
      <w:szCs w:val="20"/>
      <w:lang w:val="uk" w:eastAsia="uk"/>
    </w:rPr>
  </w:style>
  <w:style w:type="character" w:customStyle="1" w:styleId="af1">
    <w:name w:val="Тема примітки Знак"/>
    <w:basedOn w:val="af"/>
    <w:uiPriority w:val="99"/>
    <w:semiHidden/>
    <w:rsid w:val="000A1A13"/>
    <w:rPr>
      <w:rFonts w:ascii="Times New Roman" w:eastAsia="Times New Roman" w:hAnsi="Times New Roman" w:cs="Times New Roman"/>
      <w:b/>
      <w:bCs/>
      <w:sz w:val="20"/>
      <w:szCs w:val="20"/>
      <w:lang w:val="uk" w:eastAsia="uk"/>
    </w:rPr>
  </w:style>
  <w:style w:type="paragraph" w:styleId="af2">
    <w:name w:val="Balloon Text"/>
    <w:basedOn w:val="a"/>
    <w:link w:val="af3"/>
    <w:semiHidden/>
    <w:unhideWhenUsed/>
    <w:rsid w:val="000A1A13"/>
    <w:rPr>
      <w:rFonts w:ascii="Segoe UI" w:hAnsi="Segoe UI" w:cs="Segoe UI"/>
      <w:sz w:val="18"/>
      <w:szCs w:val="18"/>
    </w:rPr>
  </w:style>
  <w:style w:type="character" w:customStyle="1" w:styleId="af3">
    <w:name w:val="Текст у виносці Знак"/>
    <w:basedOn w:val="a0"/>
    <w:link w:val="af2"/>
    <w:semiHidden/>
    <w:rsid w:val="000A1A13"/>
    <w:rPr>
      <w:rFonts w:ascii="Segoe UI" w:eastAsia="Times New Roman" w:hAnsi="Segoe UI" w:cs="Segoe UI"/>
      <w:sz w:val="18"/>
      <w:szCs w:val="18"/>
      <w:lang w:val="uk" w:eastAsia="uk"/>
    </w:rPr>
  </w:style>
  <w:style w:type="paragraph" w:styleId="af4">
    <w:name w:val="No Spacing"/>
    <w:link w:val="af5"/>
    <w:uiPriority w:val="1"/>
    <w:qFormat/>
    <w:rsid w:val="000A1A13"/>
    <w:pPr>
      <w:widowControl w:val="0"/>
      <w:spacing w:after="0" w:line="240" w:lineRule="auto"/>
    </w:pPr>
    <w:rPr>
      <w:rFonts w:ascii="Calibri" w:eastAsia="Calibri" w:hAnsi="Calibri" w:cs="Times New Roman"/>
      <w:lang w:val="uk" w:eastAsia="uk-UA"/>
    </w:rPr>
  </w:style>
  <w:style w:type="paragraph" w:styleId="af6">
    <w:name w:val="Subtitle"/>
    <w:basedOn w:val="a"/>
    <w:next w:val="a"/>
    <w:link w:val="af7"/>
    <w:rsid w:val="000A1A1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7">
    <w:name w:val="Підзаголовок Знак"/>
    <w:basedOn w:val="a0"/>
    <w:link w:val="af6"/>
    <w:rsid w:val="000A1A13"/>
    <w:rPr>
      <w:rFonts w:ascii="Georgia" w:eastAsia="Georgia" w:hAnsi="Georgia" w:cs="Georgia"/>
      <w:i/>
      <w:color w:val="666666"/>
      <w:sz w:val="48"/>
      <w:szCs w:val="48"/>
      <w:lang w:val="uk" w:eastAsia="uk"/>
    </w:rPr>
  </w:style>
  <w:style w:type="table" w:customStyle="1" w:styleId="36">
    <w:name w:val="36"/>
    <w:basedOn w:val="TableNormal1"/>
    <w:rsid w:val="000A1A13"/>
    <w:tblPr>
      <w:tblStyleRowBandSize w:val="1"/>
      <w:tblStyleColBandSize w:val="1"/>
      <w:tblCellMar>
        <w:left w:w="115" w:type="dxa"/>
        <w:right w:w="115" w:type="dxa"/>
      </w:tblCellMar>
    </w:tblPr>
  </w:style>
  <w:style w:type="table" w:customStyle="1" w:styleId="35">
    <w:name w:val="35"/>
    <w:basedOn w:val="TableNormal1"/>
    <w:rsid w:val="000A1A13"/>
    <w:tblPr>
      <w:tblStyleRowBandSize w:val="1"/>
      <w:tblStyleColBandSize w:val="1"/>
    </w:tblPr>
  </w:style>
  <w:style w:type="table" w:customStyle="1" w:styleId="34">
    <w:name w:val="34"/>
    <w:basedOn w:val="TableNormal1"/>
    <w:rsid w:val="000A1A13"/>
    <w:tblPr>
      <w:tblStyleRowBandSize w:val="1"/>
      <w:tblStyleColBandSize w:val="1"/>
    </w:tblPr>
  </w:style>
  <w:style w:type="table" w:customStyle="1" w:styleId="33">
    <w:name w:val="33"/>
    <w:basedOn w:val="TableNormal1"/>
    <w:rsid w:val="000A1A13"/>
    <w:tblPr>
      <w:tblStyleRowBandSize w:val="1"/>
      <w:tblStyleColBandSize w:val="1"/>
    </w:tblPr>
  </w:style>
  <w:style w:type="table" w:customStyle="1" w:styleId="32">
    <w:name w:val="32"/>
    <w:basedOn w:val="TableNormal1"/>
    <w:rsid w:val="000A1A13"/>
    <w:tblPr>
      <w:tblStyleRowBandSize w:val="1"/>
      <w:tblStyleColBandSize w:val="1"/>
    </w:tblPr>
  </w:style>
  <w:style w:type="table" w:customStyle="1" w:styleId="31">
    <w:name w:val="31"/>
    <w:basedOn w:val="TableNormal1"/>
    <w:rsid w:val="000A1A13"/>
    <w:tblPr>
      <w:tblStyleRowBandSize w:val="1"/>
      <w:tblStyleColBandSize w:val="1"/>
    </w:tblPr>
  </w:style>
  <w:style w:type="table" w:customStyle="1" w:styleId="300">
    <w:name w:val="30"/>
    <w:basedOn w:val="TableNormal1"/>
    <w:rsid w:val="000A1A13"/>
    <w:tblPr>
      <w:tblStyleRowBandSize w:val="1"/>
      <w:tblStyleColBandSize w:val="1"/>
    </w:tblPr>
  </w:style>
  <w:style w:type="table" w:customStyle="1" w:styleId="29">
    <w:name w:val="29"/>
    <w:basedOn w:val="TableNormal1"/>
    <w:rsid w:val="000A1A13"/>
    <w:tblPr>
      <w:tblStyleRowBandSize w:val="1"/>
      <w:tblStyleColBandSize w:val="1"/>
    </w:tblPr>
  </w:style>
  <w:style w:type="table" w:customStyle="1" w:styleId="28">
    <w:name w:val="28"/>
    <w:basedOn w:val="TableNormal1"/>
    <w:rsid w:val="000A1A13"/>
    <w:tblPr>
      <w:tblStyleRowBandSize w:val="1"/>
      <w:tblStyleColBandSize w:val="1"/>
    </w:tblPr>
  </w:style>
  <w:style w:type="table" w:customStyle="1" w:styleId="27">
    <w:name w:val="27"/>
    <w:basedOn w:val="TableNormal1"/>
    <w:rsid w:val="000A1A13"/>
    <w:tblPr>
      <w:tblStyleRowBandSize w:val="1"/>
      <w:tblStyleColBandSize w:val="1"/>
    </w:tblPr>
  </w:style>
  <w:style w:type="table" w:customStyle="1" w:styleId="26">
    <w:name w:val="26"/>
    <w:basedOn w:val="TableNormal1"/>
    <w:rsid w:val="000A1A13"/>
    <w:tblPr>
      <w:tblStyleRowBandSize w:val="1"/>
      <w:tblStyleColBandSize w:val="1"/>
    </w:tblPr>
  </w:style>
  <w:style w:type="table" w:customStyle="1" w:styleId="25">
    <w:name w:val="25"/>
    <w:basedOn w:val="TableNormal4"/>
    <w:rsid w:val="000A1A13"/>
    <w:tblPr>
      <w:tblStyleRowBandSize w:val="1"/>
      <w:tblStyleColBandSize w:val="1"/>
      <w:tblCellMar>
        <w:left w:w="115" w:type="dxa"/>
        <w:right w:w="115" w:type="dxa"/>
      </w:tblCellMar>
    </w:tblPr>
  </w:style>
  <w:style w:type="table" w:customStyle="1" w:styleId="24">
    <w:name w:val="24"/>
    <w:basedOn w:val="TableNormal4"/>
    <w:rsid w:val="000A1A13"/>
    <w:tblPr>
      <w:tblStyleRowBandSize w:val="1"/>
      <w:tblStyleColBandSize w:val="1"/>
      <w:tblCellMar>
        <w:left w:w="115" w:type="dxa"/>
        <w:right w:w="115" w:type="dxa"/>
      </w:tblCellMar>
    </w:tblPr>
  </w:style>
  <w:style w:type="table" w:customStyle="1" w:styleId="23">
    <w:name w:val="23"/>
    <w:basedOn w:val="TableNormal4"/>
    <w:rsid w:val="000A1A13"/>
    <w:tblPr>
      <w:tblStyleRowBandSize w:val="1"/>
      <w:tblStyleColBandSize w:val="1"/>
      <w:tblCellMar>
        <w:left w:w="115" w:type="dxa"/>
        <w:right w:w="115" w:type="dxa"/>
      </w:tblCellMar>
    </w:tblPr>
  </w:style>
  <w:style w:type="character" w:customStyle="1" w:styleId="14">
    <w:name w:val="Неразрешенное упоминание1"/>
    <w:basedOn w:val="a0"/>
    <w:uiPriority w:val="99"/>
    <w:semiHidden/>
    <w:unhideWhenUsed/>
    <w:rsid w:val="000A1A13"/>
    <w:rPr>
      <w:color w:val="605E5C"/>
      <w:shd w:val="clear" w:color="auto" w:fill="E1DFDD"/>
    </w:rPr>
  </w:style>
  <w:style w:type="table" w:customStyle="1" w:styleId="22">
    <w:name w:val="22"/>
    <w:basedOn w:val="TableNormal5"/>
    <w:rsid w:val="000A1A13"/>
    <w:tblPr>
      <w:tblStyleRowBandSize w:val="1"/>
      <w:tblStyleColBandSize w:val="1"/>
      <w:tblCellMar>
        <w:left w:w="115" w:type="dxa"/>
        <w:right w:w="115" w:type="dxa"/>
      </w:tblCellMar>
    </w:tblPr>
  </w:style>
  <w:style w:type="table" w:customStyle="1" w:styleId="21">
    <w:name w:val="21"/>
    <w:basedOn w:val="TableNormal5"/>
    <w:rsid w:val="000A1A13"/>
    <w:tblPr>
      <w:tblStyleRowBandSize w:val="1"/>
      <w:tblStyleColBandSize w:val="1"/>
      <w:tblCellMar>
        <w:left w:w="115" w:type="dxa"/>
        <w:right w:w="115" w:type="dxa"/>
      </w:tblCellMar>
    </w:tblPr>
  </w:style>
  <w:style w:type="table" w:customStyle="1" w:styleId="200">
    <w:name w:val="20"/>
    <w:basedOn w:val="TableNormal5"/>
    <w:rsid w:val="000A1A13"/>
    <w:tblPr>
      <w:tblStyleRowBandSize w:val="1"/>
      <w:tblStyleColBandSize w:val="1"/>
      <w:tblCellMar>
        <w:left w:w="115" w:type="dxa"/>
        <w:right w:w="115" w:type="dxa"/>
      </w:tblCellMar>
    </w:tblPr>
  </w:style>
  <w:style w:type="paragraph" w:styleId="af8">
    <w:name w:val="List Paragraph"/>
    <w:aliases w:val="AC List 01,Текст таблицы,Number Bullets,Elenco Normale,Chapter10,название табл/рис,Список уровня 2,Bullet Number,Bullet 1,Use Case List Paragraph,lp1,List Paragraph1,lp11,List Paragraph11"/>
    <w:basedOn w:val="a"/>
    <w:link w:val="af9"/>
    <w:qFormat/>
    <w:rsid w:val="000A1A13"/>
    <w:pPr>
      <w:ind w:left="720"/>
      <w:contextualSpacing/>
    </w:pPr>
  </w:style>
  <w:style w:type="table" w:customStyle="1" w:styleId="19">
    <w:name w:val="19"/>
    <w:basedOn w:val="TableNormal6"/>
    <w:rsid w:val="000A1A13"/>
    <w:tblPr>
      <w:tblStyleRowBandSize w:val="1"/>
      <w:tblStyleColBandSize w:val="1"/>
      <w:tblCellMar>
        <w:left w:w="115" w:type="dxa"/>
        <w:right w:w="115" w:type="dxa"/>
      </w:tblCellMar>
    </w:tblPr>
  </w:style>
  <w:style w:type="table" w:customStyle="1" w:styleId="18">
    <w:name w:val="18"/>
    <w:basedOn w:val="TableNormal6"/>
    <w:rsid w:val="000A1A13"/>
    <w:tblPr>
      <w:tblStyleRowBandSize w:val="1"/>
      <w:tblStyleColBandSize w:val="1"/>
      <w:tblCellMar>
        <w:left w:w="115" w:type="dxa"/>
        <w:right w:w="115" w:type="dxa"/>
      </w:tblCellMar>
    </w:tblPr>
  </w:style>
  <w:style w:type="table" w:customStyle="1" w:styleId="17">
    <w:name w:val="17"/>
    <w:basedOn w:val="TableNormal6"/>
    <w:rsid w:val="000A1A13"/>
    <w:tblPr>
      <w:tblStyleRowBandSize w:val="1"/>
      <w:tblStyleColBandSize w:val="1"/>
      <w:tblCellMar>
        <w:left w:w="115" w:type="dxa"/>
        <w:right w:w="115" w:type="dxa"/>
      </w:tblCellMar>
    </w:tblPr>
  </w:style>
  <w:style w:type="table" w:customStyle="1" w:styleId="16">
    <w:name w:val="16"/>
    <w:basedOn w:val="TableNormal7"/>
    <w:rsid w:val="000A1A13"/>
    <w:tblPr>
      <w:tblStyleRowBandSize w:val="1"/>
      <w:tblStyleColBandSize w:val="1"/>
      <w:tblCellMar>
        <w:left w:w="115" w:type="dxa"/>
        <w:right w:w="115" w:type="dxa"/>
      </w:tblCellMar>
    </w:tblPr>
  </w:style>
  <w:style w:type="table" w:customStyle="1" w:styleId="15">
    <w:name w:val="15"/>
    <w:basedOn w:val="TableNormal7"/>
    <w:rsid w:val="000A1A13"/>
    <w:tblPr>
      <w:tblStyleRowBandSize w:val="1"/>
      <w:tblStyleColBandSize w:val="1"/>
      <w:tblCellMar>
        <w:left w:w="115" w:type="dxa"/>
        <w:right w:w="115" w:type="dxa"/>
      </w:tblCellMar>
    </w:tblPr>
  </w:style>
  <w:style w:type="table" w:customStyle="1" w:styleId="140">
    <w:name w:val="14"/>
    <w:basedOn w:val="TableNormal7"/>
    <w:rsid w:val="000A1A13"/>
    <w:tblPr>
      <w:tblStyleRowBandSize w:val="1"/>
      <w:tblStyleColBandSize w:val="1"/>
      <w:tblCellMar>
        <w:left w:w="115" w:type="dxa"/>
        <w:right w:w="115" w:type="dxa"/>
      </w:tblCellMar>
    </w:tblPr>
  </w:style>
  <w:style w:type="table" w:customStyle="1" w:styleId="130">
    <w:name w:val="13"/>
    <w:basedOn w:val="TableNormal7"/>
    <w:rsid w:val="000A1A13"/>
    <w:tblPr>
      <w:tblStyleRowBandSize w:val="1"/>
      <w:tblStyleColBandSize w:val="1"/>
      <w:tblCellMar>
        <w:left w:w="115" w:type="dxa"/>
        <w:right w:w="115" w:type="dxa"/>
      </w:tblCellMar>
    </w:tblPr>
  </w:style>
  <w:style w:type="table" w:customStyle="1" w:styleId="120">
    <w:name w:val="12"/>
    <w:basedOn w:val="TableNormal7"/>
    <w:rsid w:val="000A1A13"/>
    <w:tblPr>
      <w:tblStyleRowBandSize w:val="1"/>
      <w:tblStyleColBandSize w:val="1"/>
      <w:tblCellMar>
        <w:left w:w="115" w:type="dxa"/>
        <w:right w:w="115" w:type="dxa"/>
      </w:tblCellMar>
    </w:tblPr>
  </w:style>
  <w:style w:type="table" w:customStyle="1" w:styleId="110">
    <w:name w:val="11"/>
    <w:basedOn w:val="TableNormal7"/>
    <w:rsid w:val="000A1A13"/>
    <w:tblPr>
      <w:tblStyleRowBandSize w:val="1"/>
      <w:tblStyleColBandSize w:val="1"/>
      <w:tblCellMar>
        <w:left w:w="115" w:type="dxa"/>
        <w:right w:w="115" w:type="dxa"/>
      </w:tblCellMar>
    </w:tblPr>
  </w:style>
  <w:style w:type="table" w:customStyle="1" w:styleId="100">
    <w:name w:val="10"/>
    <w:basedOn w:val="TableNormal7"/>
    <w:rsid w:val="000A1A13"/>
    <w:tblPr>
      <w:tblStyleRowBandSize w:val="1"/>
      <w:tblStyleColBandSize w:val="1"/>
      <w:tblCellMar>
        <w:left w:w="115" w:type="dxa"/>
        <w:right w:w="115" w:type="dxa"/>
      </w:tblCellMar>
    </w:tblPr>
  </w:style>
  <w:style w:type="table" w:customStyle="1" w:styleId="9">
    <w:name w:val="9"/>
    <w:basedOn w:val="TableNormal7"/>
    <w:rsid w:val="000A1A13"/>
    <w:tblPr>
      <w:tblStyleRowBandSize w:val="1"/>
      <w:tblStyleColBandSize w:val="1"/>
      <w:tblCellMar>
        <w:left w:w="115" w:type="dxa"/>
        <w:right w:w="115" w:type="dxa"/>
      </w:tblCellMar>
    </w:tblPr>
  </w:style>
  <w:style w:type="table" w:customStyle="1" w:styleId="8">
    <w:name w:val="8"/>
    <w:basedOn w:val="TableNormal7"/>
    <w:rsid w:val="000A1A13"/>
    <w:tblPr>
      <w:tblStyleRowBandSize w:val="1"/>
      <w:tblStyleColBandSize w:val="1"/>
      <w:tblCellMar>
        <w:left w:w="115" w:type="dxa"/>
        <w:right w:w="115" w:type="dxa"/>
      </w:tblCellMar>
    </w:tblPr>
  </w:style>
  <w:style w:type="table" w:customStyle="1" w:styleId="7">
    <w:name w:val="7"/>
    <w:basedOn w:val="TableNormal7"/>
    <w:rsid w:val="000A1A13"/>
    <w:tblPr>
      <w:tblStyleRowBandSize w:val="1"/>
      <w:tblStyleColBandSize w:val="1"/>
      <w:tblCellMar>
        <w:left w:w="115" w:type="dxa"/>
        <w:right w:w="115" w:type="dxa"/>
      </w:tblCellMar>
    </w:tblPr>
  </w:style>
  <w:style w:type="table" w:customStyle="1" w:styleId="61">
    <w:name w:val="6"/>
    <w:basedOn w:val="TableNormal7"/>
    <w:rsid w:val="000A1A13"/>
    <w:tblPr>
      <w:tblStyleRowBandSize w:val="1"/>
      <w:tblStyleColBandSize w:val="1"/>
      <w:tblCellMar>
        <w:left w:w="115" w:type="dxa"/>
        <w:right w:w="115" w:type="dxa"/>
      </w:tblCellMar>
    </w:tblPr>
  </w:style>
  <w:style w:type="table" w:customStyle="1" w:styleId="51">
    <w:name w:val="5"/>
    <w:basedOn w:val="TableNormal7"/>
    <w:rsid w:val="000A1A13"/>
    <w:tblPr>
      <w:tblStyleRowBandSize w:val="1"/>
      <w:tblStyleColBandSize w:val="1"/>
      <w:tblCellMar>
        <w:left w:w="115" w:type="dxa"/>
        <w:right w:w="115" w:type="dxa"/>
      </w:tblCellMar>
    </w:tblPr>
  </w:style>
  <w:style w:type="table" w:customStyle="1" w:styleId="41">
    <w:name w:val="4"/>
    <w:basedOn w:val="TableNormal7"/>
    <w:rsid w:val="000A1A13"/>
    <w:tblPr>
      <w:tblStyleRowBandSize w:val="1"/>
      <w:tblStyleColBandSize w:val="1"/>
      <w:tblCellMar>
        <w:left w:w="115" w:type="dxa"/>
        <w:right w:w="115" w:type="dxa"/>
      </w:tblCellMar>
    </w:tblPr>
  </w:style>
  <w:style w:type="table" w:customStyle="1" w:styleId="37">
    <w:name w:val="3"/>
    <w:basedOn w:val="TableNormal7"/>
    <w:rsid w:val="000A1A13"/>
    <w:tblPr>
      <w:tblStyleRowBandSize w:val="1"/>
      <w:tblStyleColBandSize w:val="1"/>
      <w:tblCellMar>
        <w:left w:w="115" w:type="dxa"/>
        <w:right w:w="115" w:type="dxa"/>
      </w:tblCellMar>
    </w:tblPr>
  </w:style>
  <w:style w:type="table" w:customStyle="1" w:styleId="2a">
    <w:name w:val="2"/>
    <w:basedOn w:val="TableNormal7"/>
    <w:rsid w:val="000A1A13"/>
    <w:tblPr>
      <w:tblStyleRowBandSize w:val="1"/>
      <w:tblStyleColBandSize w:val="1"/>
      <w:tblCellMar>
        <w:left w:w="115" w:type="dxa"/>
        <w:right w:w="115" w:type="dxa"/>
      </w:tblCellMar>
    </w:tblPr>
  </w:style>
  <w:style w:type="paragraph" w:customStyle="1" w:styleId="afa">
    <w:name w:val="Знак Знак Знак Знак Знак Знак Знак Знак Знак Знак"/>
    <w:basedOn w:val="a"/>
    <w:rsid w:val="000A1A13"/>
    <w:pPr>
      <w:widowControl/>
      <w:autoSpaceDE/>
      <w:autoSpaceDN/>
    </w:pPr>
    <w:rPr>
      <w:rFonts w:ascii="Verdana" w:hAnsi="Verdana"/>
      <w:sz w:val="24"/>
      <w:szCs w:val="24"/>
      <w:lang w:val="en-US" w:eastAsia="en-US"/>
    </w:rPr>
  </w:style>
  <w:style w:type="paragraph" w:customStyle="1" w:styleId="Standard">
    <w:name w:val="Standard"/>
    <w:qFormat/>
    <w:rsid w:val="000A1A13"/>
    <w:pPr>
      <w:suppressAutoHyphens/>
      <w:spacing w:after="0" w:line="240" w:lineRule="auto"/>
      <w:textAlignment w:val="baseline"/>
    </w:pPr>
    <w:rPr>
      <w:rFonts w:ascii="Times New Roman" w:eastAsia="Times New Roman" w:hAnsi="Times New Roman" w:cs="Times New Roman"/>
      <w:kern w:val="2"/>
      <w:sz w:val="24"/>
      <w:szCs w:val="24"/>
      <w:lang w:eastAsia="ru-RU"/>
    </w:rPr>
  </w:style>
  <w:style w:type="character" w:customStyle="1" w:styleId="af9">
    <w:name w:val="Абзац списку Знак"/>
    <w:aliases w:val="AC List 01 Знак,Текст таблицы Знак,Number Bullets Знак,Elenco Normale Знак,Chapter10 Знак,название табл/рис Знак,Список уровня 2 Знак,Bullet Number Знак,Bullet 1 Знак,Use Case List Paragraph Знак,lp1 Знак,List Paragraph1 Знак,lp11 Знак"/>
    <w:link w:val="af8"/>
    <w:locked/>
    <w:rsid w:val="000A1A13"/>
    <w:rPr>
      <w:rFonts w:ascii="Times New Roman" w:eastAsia="Times New Roman" w:hAnsi="Times New Roman" w:cs="Times New Roman"/>
      <w:lang w:val="uk" w:eastAsia="uk"/>
    </w:rPr>
  </w:style>
  <w:style w:type="character" w:customStyle="1" w:styleId="apple-converted-space">
    <w:name w:val="apple-converted-space"/>
    <w:rsid w:val="000A1A13"/>
  </w:style>
  <w:style w:type="paragraph" w:customStyle="1" w:styleId="Style7">
    <w:name w:val="Style7"/>
    <w:basedOn w:val="a"/>
    <w:uiPriority w:val="99"/>
    <w:rsid w:val="000A1A13"/>
    <w:pPr>
      <w:adjustRightInd w:val="0"/>
      <w:spacing w:line="320" w:lineRule="exact"/>
      <w:ind w:firstLine="742"/>
      <w:jc w:val="both"/>
    </w:pPr>
    <w:rPr>
      <w:sz w:val="24"/>
      <w:szCs w:val="24"/>
      <w:lang w:val="ru-RU" w:eastAsia="ru-RU"/>
    </w:rPr>
  </w:style>
  <w:style w:type="paragraph" w:customStyle="1" w:styleId="afb">
    <w:name w:val="Öåíòð"/>
    <w:basedOn w:val="a"/>
    <w:rsid w:val="000A1A13"/>
    <w:pPr>
      <w:autoSpaceDE/>
      <w:autoSpaceDN/>
      <w:spacing w:line="210" w:lineRule="atLeast"/>
      <w:jc w:val="center"/>
    </w:pPr>
    <w:rPr>
      <w:sz w:val="20"/>
      <w:szCs w:val="20"/>
      <w:lang w:val="en-US" w:eastAsia="ru-RU"/>
    </w:rPr>
  </w:style>
  <w:style w:type="table" w:customStyle="1" w:styleId="42">
    <w:name w:val="Сетка таблицы4"/>
    <w:basedOn w:val="a1"/>
    <w:next w:val="afc"/>
    <w:uiPriority w:val="59"/>
    <w:rsid w:val="000A1A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basedOn w:val="a1"/>
    <w:rsid w:val="000A1A13"/>
    <w:pPr>
      <w:widowControl w:val="0"/>
      <w:spacing w:after="0" w:line="240" w:lineRule="auto"/>
    </w:pPr>
    <w:rPr>
      <w:rFonts w:ascii="Times New Roman" w:eastAsia="Times New Roman" w:hAnsi="Times New Roman" w:cs="Times New Roman"/>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2"/>
    <w:basedOn w:val="a"/>
    <w:link w:val="2c"/>
    <w:uiPriority w:val="99"/>
    <w:semiHidden/>
    <w:unhideWhenUsed/>
    <w:rsid w:val="000A1A13"/>
    <w:pPr>
      <w:spacing w:after="120" w:line="480" w:lineRule="auto"/>
    </w:pPr>
  </w:style>
  <w:style w:type="character" w:customStyle="1" w:styleId="2c">
    <w:name w:val="Основний текст 2 Знак"/>
    <w:basedOn w:val="a0"/>
    <w:link w:val="2b"/>
    <w:uiPriority w:val="99"/>
    <w:semiHidden/>
    <w:rsid w:val="000A1A13"/>
    <w:rPr>
      <w:rFonts w:ascii="Times New Roman" w:eastAsia="Times New Roman" w:hAnsi="Times New Roman" w:cs="Times New Roman"/>
      <w:lang w:val="uk" w:eastAsia="uk"/>
    </w:rPr>
  </w:style>
  <w:style w:type="paragraph" w:customStyle="1" w:styleId="xfmc1">
    <w:name w:val="xfmc1"/>
    <w:basedOn w:val="a"/>
    <w:rsid w:val="000A1A13"/>
    <w:pPr>
      <w:widowControl/>
      <w:autoSpaceDE/>
      <w:autoSpaceDN/>
      <w:spacing w:before="100" w:beforeAutospacing="1" w:after="100" w:afterAutospacing="1"/>
    </w:pPr>
    <w:rPr>
      <w:rFonts w:eastAsia="Calibri"/>
      <w:sz w:val="24"/>
      <w:szCs w:val="24"/>
      <w:lang w:val="ru-RU" w:eastAsia="ru-RU"/>
    </w:rPr>
  </w:style>
  <w:style w:type="paragraph" w:customStyle="1" w:styleId="CharChar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w:basedOn w:val="a"/>
    <w:rsid w:val="000A1A13"/>
    <w:pPr>
      <w:widowControl/>
      <w:autoSpaceDE/>
      <w:autoSpaceDN/>
    </w:pPr>
    <w:rPr>
      <w:rFonts w:ascii="Verdana" w:hAnsi="Verdana"/>
      <w:sz w:val="20"/>
      <w:szCs w:val="20"/>
      <w:lang w:val="en-US" w:eastAsia="en-US"/>
    </w:rPr>
  </w:style>
  <w:style w:type="numbering" w:styleId="111111">
    <w:name w:val="Outline List 2"/>
    <w:basedOn w:val="a2"/>
    <w:rsid w:val="000A1A13"/>
    <w:pPr>
      <w:numPr>
        <w:numId w:val="10"/>
      </w:numPr>
    </w:pPr>
  </w:style>
  <w:style w:type="numbering" w:customStyle="1" w:styleId="WW8Num12231">
    <w:name w:val="WW8Num12231"/>
    <w:basedOn w:val="a2"/>
    <w:rsid w:val="000A1A13"/>
    <w:pPr>
      <w:numPr>
        <w:numId w:val="9"/>
      </w:numPr>
    </w:pPr>
  </w:style>
  <w:style w:type="character" w:customStyle="1" w:styleId="rvts0">
    <w:name w:val="rvts0"/>
    <w:uiPriority w:val="99"/>
    <w:rsid w:val="000A1A13"/>
    <w:rPr>
      <w:rFonts w:cs="Times New Roman"/>
    </w:rPr>
  </w:style>
  <w:style w:type="character" w:customStyle="1" w:styleId="af5">
    <w:name w:val="Без інтервалів Знак"/>
    <w:link w:val="af4"/>
    <w:uiPriority w:val="1"/>
    <w:rsid w:val="000A1A13"/>
    <w:rPr>
      <w:rFonts w:ascii="Calibri" w:eastAsia="Calibri" w:hAnsi="Calibri" w:cs="Times New Roman"/>
      <w:lang w:val="uk" w:eastAsia="uk-UA"/>
    </w:rPr>
  </w:style>
  <w:style w:type="paragraph" w:customStyle="1" w:styleId="1a">
    <w:name w:val="Обычный (веб) Знак Знак1"/>
    <w:aliases w:val="Зна"/>
    <w:basedOn w:val="a"/>
    <w:next w:val="a8"/>
    <w:link w:val="afd"/>
    <w:qFormat/>
    <w:rsid w:val="000A1A13"/>
    <w:pPr>
      <w:widowControl/>
      <w:autoSpaceDE/>
      <w:autoSpaceDN/>
      <w:spacing w:before="100" w:beforeAutospacing="1" w:after="100" w:afterAutospacing="1"/>
    </w:pPr>
    <w:rPr>
      <w:sz w:val="24"/>
      <w:szCs w:val="24"/>
      <w:lang w:val="uk-UA" w:eastAsia="x-none"/>
    </w:rPr>
  </w:style>
  <w:style w:type="character" w:customStyle="1" w:styleId="afd">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1a"/>
    <w:qFormat/>
    <w:locked/>
    <w:rsid w:val="000A1A13"/>
    <w:rPr>
      <w:rFonts w:ascii="Times New Roman" w:eastAsia="Times New Roman" w:hAnsi="Times New Roman" w:cs="Times New Roman"/>
      <w:sz w:val="24"/>
      <w:szCs w:val="24"/>
      <w:lang w:val="uk-UA" w:eastAsia="x-none"/>
    </w:rPr>
  </w:style>
  <w:style w:type="paragraph" w:customStyle="1" w:styleId="1b">
    <w:name w:val="1"/>
    <w:basedOn w:val="a"/>
    <w:next w:val="a8"/>
    <w:qFormat/>
    <w:rsid w:val="000A1A13"/>
    <w:pPr>
      <w:widowControl/>
      <w:autoSpaceDE/>
      <w:autoSpaceDN/>
      <w:spacing w:before="100" w:beforeAutospacing="1" w:after="100" w:afterAutospacing="1"/>
    </w:pPr>
    <w:rPr>
      <w:sz w:val="24"/>
      <w:szCs w:val="24"/>
      <w:lang w:val="uk-UA" w:eastAsia="x-none"/>
    </w:rPr>
  </w:style>
  <w:style w:type="paragraph" w:customStyle="1" w:styleId="11">
    <w:name w:val="Стиль Заголовок 1 + не все прописные1"/>
    <w:basedOn w:val="1"/>
    <w:qFormat/>
    <w:rsid w:val="000A1A13"/>
    <w:pPr>
      <w:keepLines w:val="0"/>
      <w:widowControl/>
      <w:numPr>
        <w:numId w:val="11"/>
      </w:numPr>
      <w:autoSpaceDE/>
      <w:autoSpaceDN/>
      <w:spacing w:before="0" w:after="0"/>
      <w:jc w:val="both"/>
    </w:pPr>
    <w:rPr>
      <w:sz w:val="28"/>
      <w:szCs w:val="28"/>
      <w:lang w:val="uk-UA" w:eastAsia="x-none"/>
    </w:rPr>
  </w:style>
  <w:style w:type="character" w:customStyle="1" w:styleId="afe">
    <w:name w:val="Основной текст_"/>
    <w:link w:val="2d"/>
    <w:rsid w:val="000A1A13"/>
    <w:rPr>
      <w:shd w:val="clear" w:color="auto" w:fill="FFFFFF"/>
    </w:rPr>
  </w:style>
  <w:style w:type="character" w:customStyle="1" w:styleId="1c">
    <w:name w:val="Основной текст1"/>
    <w:rsid w:val="000A1A13"/>
    <w:rPr>
      <w:color w:val="000000"/>
      <w:spacing w:val="0"/>
      <w:w w:val="100"/>
      <w:position w:val="0"/>
      <w:sz w:val="22"/>
      <w:szCs w:val="22"/>
      <w:shd w:val="clear" w:color="auto" w:fill="FFFFFF"/>
      <w:lang w:val="uk-UA"/>
    </w:rPr>
  </w:style>
  <w:style w:type="paragraph" w:customStyle="1" w:styleId="2d">
    <w:name w:val="Основной текст2"/>
    <w:basedOn w:val="a"/>
    <w:link w:val="afe"/>
    <w:rsid w:val="000A1A13"/>
    <w:pPr>
      <w:shd w:val="clear" w:color="auto" w:fill="FFFFFF"/>
      <w:autoSpaceDE/>
      <w:autoSpaceDN/>
      <w:spacing w:after="660" w:line="557" w:lineRule="exact"/>
      <w:ind w:hanging="360"/>
    </w:pPr>
    <w:rPr>
      <w:rFonts w:asciiTheme="minorHAnsi" w:eastAsiaTheme="minorHAnsi" w:hAnsiTheme="minorHAnsi" w:cstheme="minorBidi"/>
      <w:lang w:val="ru-RU" w:eastAsia="en-US"/>
    </w:rPr>
  </w:style>
  <w:style w:type="paragraph" w:customStyle="1" w:styleId="rvps2">
    <w:name w:val="rvps2"/>
    <w:basedOn w:val="a"/>
    <w:rsid w:val="000A1A13"/>
    <w:pPr>
      <w:widowControl/>
      <w:autoSpaceDE/>
      <w:autoSpaceDN/>
      <w:spacing w:before="100" w:beforeAutospacing="1" w:after="100" w:afterAutospacing="1"/>
    </w:pPr>
    <w:rPr>
      <w:rFonts w:eastAsia="Calibri"/>
      <w:sz w:val="24"/>
      <w:szCs w:val="24"/>
      <w:lang w:val="uk-UA" w:eastAsia="uk-UA"/>
    </w:rPr>
  </w:style>
  <w:style w:type="paragraph" w:customStyle="1" w:styleId="aff">
    <w:name w:val="Содержимое таблицы"/>
    <w:basedOn w:val="a"/>
    <w:rsid w:val="000A1A13"/>
    <w:pPr>
      <w:suppressLineNumbers/>
      <w:suppressAutoHyphens/>
      <w:autoSpaceDE/>
      <w:autoSpaceDN/>
    </w:pPr>
    <w:rPr>
      <w:rFonts w:ascii="Arial" w:eastAsia="SimSun" w:hAnsi="Arial" w:cs="Mangal"/>
      <w:kern w:val="1"/>
      <w:sz w:val="20"/>
      <w:szCs w:val="24"/>
      <w:lang w:val="ru-RU" w:eastAsia="hi-IN" w:bidi="hi-IN"/>
    </w:rPr>
  </w:style>
  <w:style w:type="paragraph" w:styleId="38">
    <w:name w:val="Body Text 3"/>
    <w:basedOn w:val="a"/>
    <w:link w:val="39"/>
    <w:uiPriority w:val="99"/>
    <w:semiHidden/>
    <w:unhideWhenUsed/>
    <w:rsid w:val="000A1A13"/>
    <w:pPr>
      <w:spacing w:after="120"/>
    </w:pPr>
    <w:rPr>
      <w:sz w:val="16"/>
      <w:szCs w:val="16"/>
    </w:rPr>
  </w:style>
  <w:style w:type="character" w:customStyle="1" w:styleId="39">
    <w:name w:val="Основний текст 3 Знак"/>
    <w:basedOn w:val="a0"/>
    <w:link w:val="38"/>
    <w:uiPriority w:val="99"/>
    <w:semiHidden/>
    <w:rsid w:val="000A1A13"/>
    <w:rPr>
      <w:rFonts w:ascii="Times New Roman" w:eastAsia="Times New Roman" w:hAnsi="Times New Roman" w:cs="Times New Roman"/>
      <w:sz w:val="16"/>
      <w:szCs w:val="16"/>
      <w:lang w:val="uk" w:eastAsia="uk"/>
    </w:rPr>
  </w:style>
  <w:style w:type="character" w:customStyle="1" w:styleId="st42">
    <w:name w:val="st42"/>
    <w:uiPriority w:val="99"/>
    <w:rsid w:val="000A1A13"/>
    <w:rPr>
      <w:color w:val="000000"/>
    </w:rPr>
  </w:style>
  <w:style w:type="character" w:styleId="aff0">
    <w:name w:val="Strong"/>
    <w:qFormat/>
    <w:rsid w:val="000A1A13"/>
    <w:rPr>
      <w:b/>
      <w:bCs/>
    </w:rPr>
  </w:style>
  <w:style w:type="paragraph" w:styleId="aff1">
    <w:name w:val="Body Text Indent"/>
    <w:basedOn w:val="a"/>
    <w:link w:val="aff2"/>
    <w:uiPriority w:val="99"/>
    <w:semiHidden/>
    <w:unhideWhenUsed/>
    <w:rsid w:val="000A1A13"/>
    <w:pPr>
      <w:spacing w:after="120"/>
      <w:ind w:left="283"/>
    </w:pPr>
  </w:style>
  <w:style w:type="character" w:customStyle="1" w:styleId="aff2">
    <w:name w:val="Основний текст з відступом Знак"/>
    <w:basedOn w:val="a0"/>
    <w:link w:val="aff1"/>
    <w:uiPriority w:val="99"/>
    <w:semiHidden/>
    <w:rsid w:val="000A1A13"/>
    <w:rPr>
      <w:rFonts w:ascii="Times New Roman" w:eastAsia="Times New Roman" w:hAnsi="Times New Roman" w:cs="Times New Roman"/>
      <w:lang w:val="uk" w:eastAsia="uk"/>
    </w:rPr>
  </w:style>
  <w:style w:type="paragraph" w:customStyle="1" w:styleId="FR1">
    <w:name w:val="FR1"/>
    <w:rsid w:val="000A1A13"/>
    <w:pPr>
      <w:widowControl w:val="0"/>
      <w:spacing w:after="0" w:line="240" w:lineRule="auto"/>
      <w:jc w:val="both"/>
    </w:pPr>
    <w:rPr>
      <w:rFonts w:ascii="Arial" w:eastAsia="Times New Roman" w:hAnsi="Arial" w:cs="Times New Roman"/>
      <w:i/>
      <w:szCs w:val="20"/>
      <w:lang w:eastAsia="ru-RU"/>
    </w:rPr>
  </w:style>
  <w:style w:type="paragraph" w:customStyle="1" w:styleId="Default">
    <w:name w:val="Default"/>
    <w:rsid w:val="000A1A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0">
    <w:name w:val="Основной текст (2)1"/>
    <w:basedOn w:val="a"/>
    <w:uiPriority w:val="99"/>
    <w:qFormat/>
    <w:rsid w:val="000A1A13"/>
    <w:pPr>
      <w:widowControl/>
      <w:shd w:val="clear" w:color="auto" w:fill="FFFFFF"/>
      <w:autoSpaceDE/>
      <w:autoSpaceDN/>
      <w:spacing w:after="420" w:line="240" w:lineRule="atLeast"/>
    </w:pPr>
    <w:rPr>
      <w:rFonts w:eastAsia="Arial Unicode MS"/>
      <w:sz w:val="24"/>
      <w:szCs w:val="24"/>
      <w:lang w:val="uk-UA" w:eastAsia="ru-RU"/>
    </w:rPr>
  </w:style>
  <w:style w:type="character" w:customStyle="1" w:styleId="hgkelc">
    <w:name w:val="hgkelc"/>
    <w:rsid w:val="000A1A13"/>
  </w:style>
  <w:style w:type="paragraph" w:customStyle="1" w:styleId="Style4">
    <w:name w:val="Style4"/>
    <w:basedOn w:val="a"/>
    <w:rsid w:val="000A1A13"/>
    <w:pPr>
      <w:adjustRightInd w:val="0"/>
      <w:ind w:firstLine="680"/>
      <w:jc w:val="both"/>
    </w:pPr>
    <w:rPr>
      <w:sz w:val="24"/>
      <w:szCs w:val="24"/>
      <w:lang w:val="uk-UA" w:eastAsia="uk-UA"/>
    </w:rPr>
  </w:style>
  <w:style w:type="character" w:customStyle="1" w:styleId="atn">
    <w:name w:val="atn"/>
    <w:basedOn w:val="a0"/>
    <w:rsid w:val="000A1A13"/>
    <w:rPr>
      <w:rFonts w:cs="Times New Roman"/>
    </w:rPr>
  </w:style>
  <w:style w:type="paragraph" w:customStyle="1" w:styleId="1d">
    <w:name w:val="Абзац списка1"/>
    <w:basedOn w:val="a"/>
    <w:rsid w:val="000A1A13"/>
    <w:pPr>
      <w:widowControl/>
      <w:autoSpaceDE/>
      <w:autoSpaceDN/>
      <w:spacing w:after="160" w:line="259" w:lineRule="auto"/>
      <w:ind w:left="720"/>
      <w:contextualSpacing/>
    </w:pPr>
    <w:rPr>
      <w:rFonts w:ascii="Calibri" w:hAnsi="Calibri"/>
      <w:lang w:val="ru-RU" w:eastAsia="en-US"/>
    </w:rPr>
  </w:style>
  <w:style w:type="paragraph" w:customStyle="1" w:styleId="NoSpacing1">
    <w:name w:val="No Spacing1"/>
    <w:link w:val="NoSpacing10"/>
    <w:rsid w:val="000A1A13"/>
    <w:pPr>
      <w:suppressAutoHyphens/>
      <w:spacing w:after="0" w:line="240" w:lineRule="auto"/>
    </w:pPr>
    <w:rPr>
      <w:rFonts w:ascii="Times New Roman" w:eastAsia="Calibri" w:hAnsi="Times New Roman" w:cs="Times New Roman"/>
      <w:color w:val="00000A"/>
      <w:sz w:val="24"/>
      <w:szCs w:val="24"/>
      <w:lang w:val="uk-UA" w:eastAsia="uk-UA"/>
    </w:rPr>
  </w:style>
  <w:style w:type="character" w:customStyle="1" w:styleId="NoSpacing10">
    <w:name w:val="No Spacing1 Знак"/>
    <w:basedOn w:val="a0"/>
    <w:link w:val="NoSpacing1"/>
    <w:locked/>
    <w:rsid w:val="000A1A13"/>
    <w:rPr>
      <w:rFonts w:ascii="Times New Roman" w:eastAsia="Calibri" w:hAnsi="Times New Roman" w:cs="Times New Roman"/>
      <w:color w:val="00000A"/>
      <w:sz w:val="24"/>
      <w:szCs w:val="24"/>
      <w:lang w:val="uk-UA" w:eastAsia="uk-UA"/>
    </w:rPr>
  </w:style>
  <w:style w:type="character" w:customStyle="1" w:styleId="1e">
    <w:name w:val="Основной шрифт абзаца1"/>
    <w:rsid w:val="000A1A13"/>
  </w:style>
  <w:style w:type="paragraph" w:styleId="HTML">
    <w:name w:val="HTML Preformatted"/>
    <w:basedOn w:val="a"/>
    <w:link w:val="HTML0"/>
    <w:rsid w:val="000A1A13"/>
    <w:pPr>
      <w:widowControl/>
      <w:pBdr>
        <w:top w:val="none" w:sz="0" w:space="0" w:color="000000"/>
        <w:left w:val="none" w:sz="0" w:space="0" w:color="000000"/>
        <w:bottom w:val="none" w:sz="0" w:space="0" w:color="000000"/>
        <w:right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line="1" w:lineRule="atLeast"/>
      <w:textAlignment w:val="top"/>
    </w:pPr>
    <w:rPr>
      <w:rFonts w:ascii="Courier New" w:hAnsi="Courier New" w:cs="Courier New"/>
      <w:sz w:val="20"/>
      <w:szCs w:val="20"/>
      <w:lang w:val="ru-RU" w:eastAsia="zh-CN"/>
    </w:rPr>
  </w:style>
  <w:style w:type="character" w:customStyle="1" w:styleId="HTML0">
    <w:name w:val="Стандартний HTML Знак"/>
    <w:basedOn w:val="a0"/>
    <w:link w:val="HTML"/>
    <w:rsid w:val="000A1A13"/>
    <w:rPr>
      <w:rFonts w:ascii="Courier New" w:eastAsia="Times New Roman" w:hAnsi="Courier New" w:cs="Courier New"/>
      <w:sz w:val="20"/>
      <w:szCs w:val="20"/>
      <w:lang w:eastAsia="zh-CN"/>
    </w:rPr>
  </w:style>
  <w:style w:type="character" w:customStyle="1" w:styleId="y2iqfc">
    <w:name w:val="y2iqfc"/>
    <w:basedOn w:val="a0"/>
    <w:rsid w:val="000A1A13"/>
  </w:style>
  <w:style w:type="paragraph" w:styleId="aff3">
    <w:name w:val="Plain Text"/>
    <w:basedOn w:val="a"/>
    <w:link w:val="aff4"/>
    <w:uiPriority w:val="99"/>
    <w:semiHidden/>
    <w:unhideWhenUsed/>
    <w:rsid w:val="000A1A13"/>
    <w:pPr>
      <w:widowControl/>
      <w:autoSpaceDE/>
      <w:autoSpaceDN/>
    </w:pPr>
    <w:rPr>
      <w:rFonts w:ascii="Calibri" w:eastAsiaTheme="minorHAnsi" w:hAnsi="Calibri" w:cstheme="minorBidi"/>
      <w:szCs w:val="21"/>
      <w:lang w:val="ru-RU" w:eastAsia="en-US"/>
    </w:rPr>
  </w:style>
  <w:style w:type="character" w:customStyle="1" w:styleId="aff4">
    <w:name w:val="Текст Знак"/>
    <w:basedOn w:val="a0"/>
    <w:link w:val="aff3"/>
    <w:uiPriority w:val="99"/>
    <w:semiHidden/>
    <w:rsid w:val="000A1A13"/>
    <w:rPr>
      <w:rFonts w:ascii="Calibri" w:hAnsi="Calibri"/>
      <w:szCs w:val="21"/>
    </w:rPr>
  </w:style>
  <w:style w:type="character" w:customStyle="1" w:styleId="rvts9">
    <w:name w:val="rvts9"/>
    <w:basedOn w:val="a0"/>
    <w:rsid w:val="000A1A13"/>
  </w:style>
  <w:style w:type="character" w:styleId="aff5">
    <w:name w:val="Emphasis"/>
    <w:uiPriority w:val="99"/>
    <w:qFormat/>
    <w:rsid w:val="00020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873558">
      <w:bodyDiv w:val="1"/>
      <w:marLeft w:val="0"/>
      <w:marRight w:val="0"/>
      <w:marTop w:val="0"/>
      <w:marBottom w:val="0"/>
      <w:divBdr>
        <w:top w:val="none" w:sz="0" w:space="0" w:color="auto"/>
        <w:left w:val="none" w:sz="0" w:space="0" w:color="auto"/>
        <w:bottom w:val="none" w:sz="0" w:space="0" w:color="auto"/>
        <w:right w:val="none" w:sz="0" w:space="0" w:color="auto"/>
      </w:divBdr>
    </w:div>
    <w:div w:id="839395225">
      <w:bodyDiv w:val="1"/>
      <w:marLeft w:val="0"/>
      <w:marRight w:val="0"/>
      <w:marTop w:val="0"/>
      <w:marBottom w:val="0"/>
      <w:divBdr>
        <w:top w:val="none" w:sz="0" w:space="0" w:color="auto"/>
        <w:left w:val="none" w:sz="0" w:space="0" w:color="auto"/>
        <w:bottom w:val="none" w:sz="0" w:space="0" w:color="auto"/>
        <w:right w:val="none" w:sz="0" w:space="0" w:color="auto"/>
      </w:divBdr>
    </w:div>
    <w:div w:id="994337151">
      <w:bodyDiv w:val="1"/>
      <w:marLeft w:val="0"/>
      <w:marRight w:val="0"/>
      <w:marTop w:val="0"/>
      <w:marBottom w:val="0"/>
      <w:divBdr>
        <w:top w:val="none" w:sz="0" w:space="0" w:color="auto"/>
        <w:left w:val="none" w:sz="0" w:space="0" w:color="auto"/>
        <w:bottom w:val="none" w:sz="0" w:space="0" w:color="auto"/>
        <w:right w:val="none" w:sz="0" w:space="0" w:color="auto"/>
      </w:divBdr>
    </w:div>
    <w:div w:id="1650476813">
      <w:bodyDiv w:val="1"/>
      <w:marLeft w:val="0"/>
      <w:marRight w:val="0"/>
      <w:marTop w:val="0"/>
      <w:marBottom w:val="0"/>
      <w:divBdr>
        <w:top w:val="none" w:sz="0" w:space="0" w:color="auto"/>
        <w:left w:val="none" w:sz="0" w:space="0" w:color="auto"/>
        <w:bottom w:val="none" w:sz="0" w:space="0" w:color="auto"/>
        <w:right w:val="none" w:sz="0" w:space="0" w:color="auto"/>
      </w:divBdr>
    </w:div>
    <w:div w:id="167761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6E41E-ABBB-48E3-972B-E24D46C6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6615</Words>
  <Characters>3771</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Двойнос Светлана</dc:creator>
  <cp:lastModifiedBy>ALLA</cp:lastModifiedBy>
  <cp:revision>17</cp:revision>
  <cp:lastPrinted>2024-05-31T12:31:00Z</cp:lastPrinted>
  <dcterms:created xsi:type="dcterms:W3CDTF">2024-05-30T13:10:00Z</dcterms:created>
  <dcterms:modified xsi:type="dcterms:W3CDTF">2024-08-27T08:24:00Z</dcterms:modified>
</cp:coreProperties>
</file>