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C41DBC"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 та Новоархангельського районного суду Кіровоградської області</w:t>
      </w:r>
      <w:r w:rsidRPr="00C41DBC">
        <w:rPr>
          <w:rFonts w:ascii="Times New Roman" w:hAnsi="Times New Roman"/>
          <w:b/>
          <w:sz w:val="28"/>
          <w:szCs w:val="28"/>
          <w:lang w:eastAsia="ru-RU"/>
        </w:rPr>
        <w:t>)</w:t>
      </w:r>
    </w:p>
    <w:p w:rsidR="003634AE" w:rsidRPr="00F9615A" w:rsidRDefault="003634AE" w:rsidP="003634AE">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 та Новоархангельського</w:t>
            </w:r>
            <w:bookmarkStart w:id="0" w:name="_GoBack"/>
            <w:bookmarkEnd w:id="0"/>
            <w:r>
              <w:rPr>
                <w:rFonts w:ascii="Times New Roman" w:hAnsi="Times New Roman"/>
                <w:b/>
                <w:sz w:val="28"/>
                <w:szCs w:val="28"/>
              </w:rPr>
              <w:t xml:space="preserve"> районного суду Кіровоградської області</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10) підбиває підсумки виконання завдань служби особовим складом </w:t>
            </w:r>
            <w:r w:rsidRPr="00326A9D">
              <w:rPr>
                <w:rFonts w:ascii="Times New Roman" w:hAnsi="Times New Roman"/>
                <w:sz w:val="28"/>
                <w:szCs w:val="28"/>
                <w:lang w:eastAsia="ru-RU"/>
              </w:rPr>
              <w:lastRenderedPageBreak/>
              <w:t>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24</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трав</w:t>
                  </w:r>
                  <w:r w:rsidRPr="006F2B14">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val="ru-RU" w:eastAsia="ru-RU"/>
                    </w:rPr>
                    <w:t>02</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черв</w:t>
                  </w:r>
                  <w:r w:rsidRPr="001630E1">
                    <w:rPr>
                      <w:rFonts w:ascii="Times New Roman" w:hAnsi="Times New Roman"/>
                      <w:color w:val="000000" w:themeColor="text1"/>
                      <w:sz w:val="28"/>
                      <w:szCs w:val="28"/>
                      <w:lang w:eastAsia="ru-RU"/>
                    </w:rPr>
                    <w:t>ня 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xml:space="preserve">,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Pr>
                      <w:rFonts w:ascii="Times New Roman" w:hAnsi="Times New Roman"/>
                      <w:sz w:val="28"/>
                      <w:szCs w:val="24"/>
                      <w:lang w:eastAsia="ru-RU"/>
                    </w:rPr>
                    <w:t xml:space="preserve">охорони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Pr>
                      <w:rFonts w:ascii="Times New Roman" w:hAnsi="Times New Roman"/>
                      <w:sz w:val="28"/>
                      <w:szCs w:val="28"/>
                      <w:lang w:eastAsia="ru-RU"/>
                    </w:rPr>
                    <w:t xml:space="preserve"> у Кіровоградській області </w:t>
                  </w:r>
                  <w:r w:rsidRPr="00CA3AFB">
                    <w:rPr>
                      <w:rFonts w:ascii="Times New Roman" w:hAnsi="Times New Roman"/>
                      <w:sz w:val="28"/>
                      <w:szCs w:val="28"/>
                      <w:lang w:eastAsia="ru-RU"/>
                    </w:rPr>
                    <w:t>(</w:t>
                  </w:r>
                  <w:r w:rsidRPr="003634AE">
                    <w:rPr>
                      <w:rFonts w:ascii="Times New Roman" w:hAnsi="Times New Roman"/>
                      <w:sz w:val="28"/>
                      <w:szCs w:val="28"/>
                    </w:rPr>
                    <w:t>для охорони Добровеличківського районного суду Кіровоградської області та Новоархангельського районного суду Кіровоградської області</w:t>
                  </w:r>
                  <w:r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06 червня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8B0603" w:rsidP="008B060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Pr>
                <w:rFonts w:ascii="Times New Roman" w:hAnsi="Times New Roman"/>
                <w:sz w:val="28"/>
                <w:szCs w:val="28"/>
                <w:lang w:eastAsia="ru-RU"/>
              </w:rPr>
              <w:t>и</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lang w:val="ru-RU"/>
        </w:rPr>
        <w:t>Н</w:t>
      </w:r>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 xml:space="preserve">альник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3634AE" w:rsidP="00B5561B">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sidR="00650A31">
        <w:rPr>
          <w:rFonts w:ascii="Times New Roman" w:hAnsi="Times New Roman"/>
          <w:b/>
          <w:sz w:val="28"/>
          <w:szCs w:val="28"/>
          <w:lang w:eastAsia="ru-RU"/>
        </w:rPr>
        <w:t>Кропивницький</w:t>
      </w:r>
      <w:r w:rsidR="00D57847">
        <w:rPr>
          <w:rFonts w:ascii="Times New Roman" w:hAnsi="Times New Roman"/>
          <w:b/>
          <w:sz w:val="28"/>
          <w:szCs w:val="28"/>
          <w:lang w:eastAsia="ru-RU"/>
        </w:rPr>
        <w:t xml:space="preserve">, </w:t>
      </w:r>
      <w:r w:rsidR="0085140A">
        <w:rPr>
          <w:rFonts w:ascii="Times New Roman" w:hAnsi="Times New Roman"/>
          <w:b/>
          <w:sz w:val="28"/>
          <w:szCs w:val="28"/>
          <w:lang w:eastAsia="ru-RU"/>
        </w:rPr>
        <w:t>Знам</w:t>
      </w:r>
      <w:r w:rsidR="0085140A" w:rsidRPr="0085140A">
        <w:rPr>
          <w:rFonts w:ascii="Times New Roman" w:hAnsi="Times New Roman"/>
          <w:b/>
          <w:sz w:val="28"/>
          <w:szCs w:val="28"/>
          <w:lang w:eastAsia="ru-RU"/>
        </w:rPr>
        <w:t>’</w:t>
      </w:r>
      <w:r w:rsidR="0085140A">
        <w:rPr>
          <w:rFonts w:ascii="Times New Roman" w:hAnsi="Times New Roman"/>
          <w:b/>
          <w:sz w:val="28"/>
          <w:szCs w:val="28"/>
          <w:lang w:eastAsia="ru-RU"/>
        </w:rPr>
        <w:t>янського міськрайонного суду</w:t>
      </w:r>
      <w:r w:rsidR="0085140A" w:rsidRPr="0085140A">
        <w:rPr>
          <w:rFonts w:ascii="Times New Roman" w:hAnsi="Times New Roman"/>
          <w:b/>
          <w:sz w:val="28"/>
          <w:szCs w:val="28"/>
          <w:lang w:eastAsia="ru-RU"/>
        </w:rPr>
        <w:t xml:space="preserve"> </w:t>
      </w:r>
      <w:r w:rsidR="0085140A">
        <w:rPr>
          <w:rFonts w:ascii="Times New Roman" w:hAnsi="Times New Roman"/>
          <w:b/>
          <w:sz w:val="28"/>
          <w:szCs w:val="28"/>
          <w:lang w:eastAsia="ru-RU"/>
        </w:rPr>
        <w:t>Кіровоградської області</w:t>
      </w:r>
      <w:r w:rsidR="00D57847">
        <w:rPr>
          <w:rFonts w:ascii="Times New Roman" w:hAnsi="Times New Roman"/>
          <w:b/>
          <w:sz w:val="28"/>
          <w:szCs w:val="28"/>
          <w:lang w:eastAsia="ru-RU"/>
        </w:rPr>
        <w:t>, 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bookmarkStart w:id="1" w:name="_Hlk135817385"/>
      <w:r w:rsidR="00D57847" w:rsidRPr="002613C8">
        <w:rPr>
          <w:rFonts w:ascii="Times New Roman" w:hAnsi="Times New Roman"/>
          <w:b/>
          <w:sz w:val="28"/>
          <w:szCs w:val="28"/>
          <w:lang w:eastAsia="ru-RU"/>
        </w:rPr>
        <w:t>для охорони об’єктів в</w:t>
      </w:r>
      <w:r w:rsidR="00D57847">
        <w:rPr>
          <w:rFonts w:ascii="Times New Roman" w:hAnsi="Times New Roman"/>
          <w:b/>
          <w:sz w:val="28"/>
          <w:szCs w:val="28"/>
          <w:lang w:eastAsia="ru-RU"/>
        </w:rPr>
        <w:t xml:space="preserve"> </w:t>
      </w:r>
      <w:r w:rsidR="00D57847" w:rsidRPr="002613C8">
        <w:rPr>
          <w:rFonts w:ascii="Times New Roman" w:hAnsi="Times New Roman"/>
          <w:b/>
          <w:sz w:val="28"/>
          <w:szCs w:val="28"/>
          <w:lang w:eastAsia="ru-RU"/>
        </w:rPr>
        <w:t xml:space="preserve">м. </w:t>
      </w:r>
      <w:r w:rsidR="00D57847">
        <w:rPr>
          <w:rFonts w:ascii="Times New Roman" w:hAnsi="Times New Roman"/>
          <w:b/>
          <w:sz w:val="28"/>
          <w:szCs w:val="28"/>
          <w:lang w:eastAsia="ru-RU"/>
        </w:rPr>
        <w:t>Кропивницький, Знам</w:t>
      </w:r>
      <w:r w:rsidR="00D57847" w:rsidRPr="0085140A">
        <w:rPr>
          <w:rFonts w:ascii="Times New Roman" w:hAnsi="Times New Roman"/>
          <w:b/>
          <w:sz w:val="28"/>
          <w:szCs w:val="28"/>
          <w:lang w:eastAsia="ru-RU"/>
        </w:rPr>
        <w:t>’</w:t>
      </w:r>
      <w:r w:rsidR="00D57847">
        <w:rPr>
          <w:rFonts w:ascii="Times New Roman" w:hAnsi="Times New Roman"/>
          <w:b/>
          <w:sz w:val="28"/>
          <w:szCs w:val="28"/>
          <w:lang w:eastAsia="ru-RU"/>
        </w:rPr>
        <w:t>янського міськрайонного суду</w:t>
      </w:r>
      <w:r w:rsidR="00D57847" w:rsidRPr="0085140A">
        <w:rPr>
          <w:rFonts w:ascii="Times New Roman" w:hAnsi="Times New Roman"/>
          <w:b/>
          <w:sz w:val="28"/>
          <w:szCs w:val="28"/>
          <w:lang w:eastAsia="ru-RU"/>
        </w:rPr>
        <w:t xml:space="preserve"> </w:t>
      </w:r>
      <w:r w:rsidR="00D57847">
        <w:rPr>
          <w:rFonts w:ascii="Times New Roman" w:hAnsi="Times New Roman"/>
          <w:b/>
          <w:sz w:val="28"/>
          <w:szCs w:val="28"/>
          <w:lang w:eastAsia="ru-RU"/>
        </w:rPr>
        <w:t>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bookmarkEnd w:id="1"/>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2"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2"/>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sidRPr="00650A31">
        <w:rPr>
          <w:rFonts w:ascii="Times New Roman" w:hAnsi="Times New Roman"/>
          <w:color w:val="000000" w:themeColor="text1"/>
          <w:sz w:val="28"/>
          <w:szCs w:val="28"/>
          <w:lang w:val="ru-RU" w:eastAsia="ru-RU"/>
        </w:rPr>
        <w:t>2</w:t>
      </w:r>
      <w:r w:rsidR="00F65FF8">
        <w:rPr>
          <w:rFonts w:ascii="Times New Roman" w:hAnsi="Times New Roman"/>
          <w:color w:val="000000" w:themeColor="text1"/>
          <w:sz w:val="28"/>
          <w:szCs w:val="28"/>
          <w:lang w:val="ru-RU" w:eastAsia="ru-RU"/>
        </w:rPr>
        <w:t>4</w:t>
      </w:r>
      <w:r w:rsidR="00650A31" w:rsidRPr="00650A31">
        <w:rPr>
          <w:rFonts w:ascii="Times New Roman" w:hAnsi="Times New Roman"/>
          <w:color w:val="000000" w:themeColor="text1"/>
          <w:sz w:val="28"/>
          <w:szCs w:val="28"/>
          <w:lang w:val="ru-RU" w:eastAsia="ru-RU"/>
        </w:rPr>
        <w:t xml:space="preserve"> </w:t>
      </w:r>
      <w:r w:rsidR="00F65FF8">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F65FF8">
        <w:rPr>
          <w:rFonts w:ascii="Times New Roman" w:hAnsi="Times New Roman"/>
          <w:color w:val="000000" w:themeColor="text1"/>
          <w:sz w:val="28"/>
          <w:szCs w:val="28"/>
          <w:lang w:eastAsia="ru-RU"/>
        </w:rPr>
        <w:t>02</w:t>
      </w:r>
      <w:r w:rsidR="00650A31">
        <w:rPr>
          <w:rFonts w:ascii="Times New Roman" w:hAnsi="Times New Roman"/>
          <w:color w:val="000000" w:themeColor="text1"/>
          <w:sz w:val="28"/>
          <w:szCs w:val="28"/>
          <w:lang w:eastAsia="ru-RU"/>
        </w:rPr>
        <w:t xml:space="preserve"> </w:t>
      </w:r>
      <w:r w:rsidR="00F65FF8">
        <w:rPr>
          <w:rFonts w:ascii="Times New Roman" w:hAnsi="Times New Roman"/>
          <w:color w:val="000000" w:themeColor="text1"/>
          <w:sz w:val="28"/>
          <w:szCs w:val="28"/>
          <w:lang w:eastAsia="ru-RU"/>
        </w:rPr>
        <w:t>чер</w:t>
      </w:r>
      <w:r w:rsidR="00650A31">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lastRenderedPageBreak/>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F65FF8">
        <w:rPr>
          <w:rFonts w:ascii="Times New Roman" w:hAnsi="Times New Roman"/>
          <w:sz w:val="28"/>
          <w:szCs w:val="28"/>
          <w:lang w:eastAsia="ru-RU"/>
        </w:rPr>
        <w:t>(</w:t>
      </w:r>
      <w:r w:rsidR="00F65FF8" w:rsidRPr="00F65FF8">
        <w:rPr>
          <w:rFonts w:ascii="Times New Roman" w:hAnsi="Times New Roman"/>
          <w:sz w:val="28"/>
          <w:szCs w:val="28"/>
          <w:lang w:eastAsia="ru-RU"/>
        </w:rPr>
        <w:t>для охорони об’єктів в м. Кропивницький, Знам’янського міськрайонного суду 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F65FF8">
              <w:rPr>
                <w:rFonts w:ascii="Times New Roman" w:hAnsi="Times New Roman"/>
                <w:color w:val="000000" w:themeColor="text1"/>
                <w:sz w:val="28"/>
                <w:szCs w:val="28"/>
                <w:lang w:val="ru-RU" w:eastAsia="ru-RU"/>
              </w:rPr>
              <w:t>06</w:t>
            </w:r>
            <w:r w:rsidR="0085140A" w:rsidRPr="0085140A">
              <w:rPr>
                <w:rFonts w:ascii="Times New Roman" w:hAnsi="Times New Roman"/>
                <w:color w:val="000000" w:themeColor="text1"/>
                <w:sz w:val="28"/>
                <w:szCs w:val="28"/>
                <w:lang w:val="ru-RU" w:eastAsia="ru-RU"/>
              </w:rPr>
              <w:t xml:space="preserve"> </w:t>
            </w:r>
            <w:r w:rsidR="00F65FF8">
              <w:rPr>
                <w:rFonts w:ascii="Times New Roman" w:hAnsi="Times New Roman"/>
                <w:color w:val="000000" w:themeColor="text1"/>
                <w:sz w:val="28"/>
                <w:szCs w:val="28"/>
                <w:lang w:eastAsia="ru-RU"/>
              </w:rPr>
              <w:t>чер</w:t>
            </w:r>
            <w:r w:rsidR="0085140A">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85140A" w:rsidP="0085140A">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2. Вміння працювати в </w:t>
                  </w:r>
                  <w:r w:rsidRPr="008F3B95">
                    <w:rPr>
                      <w:rFonts w:ascii="Times New Roman" w:hAnsi="Times New Roman"/>
                      <w:sz w:val="28"/>
                      <w:szCs w:val="28"/>
                      <w:lang w:eastAsia="ru-RU"/>
                    </w:rPr>
                    <w:lastRenderedPageBreak/>
                    <w:t>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lang w:val="ru-RU"/>
        </w:rPr>
        <w:t>Н</w:t>
      </w:r>
      <w:r w:rsidRPr="0095350E">
        <w:rPr>
          <w:rFonts w:ascii="Times New Roman" w:hAnsi="Times New Roman"/>
          <w:sz w:val="28"/>
          <w:szCs w:val="28"/>
        </w:rPr>
        <w:t xml:space="preserve">ачальник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r w:rsidRPr="0095350E">
        <w:rPr>
          <w:rFonts w:ascii="Times New Roman" w:hAnsi="Times New Roman"/>
          <w:b/>
          <w:sz w:val="28"/>
          <w:szCs w:val="28"/>
          <w:lang w:val="ru-RU"/>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r w:rsidR="00F65FF8">
        <w:rPr>
          <w:rFonts w:ascii="Times New Roman" w:hAnsi="Times New Roman"/>
          <w:b/>
          <w:sz w:val="28"/>
          <w:szCs w:val="28"/>
          <w:lang w:eastAsia="ru-RU"/>
        </w:rPr>
        <w:t>Світловодського міськрайонного суду</w:t>
      </w:r>
      <w:r w:rsidR="00F65FF8" w:rsidRPr="0085140A">
        <w:rPr>
          <w:rFonts w:ascii="Times New Roman" w:hAnsi="Times New Roman"/>
          <w:b/>
          <w:sz w:val="28"/>
          <w:szCs w:val="28"/>
          <w:lang w:eastAsia="ru-RU"/>
        </w:rPr>
        <w:t xml:space="preserve"> </w:t>
      </w:r>
      <w:r w:rsidR="00F65FF8">
        <w:rPr>
          <w:rFonts w:ascii="Times New Roman" w:hAnsi="Times New Roman"/>
          <w:b/>
          <w:sz w:val="28"/>
          <w:szCs w:val="28"/>
          <w:lang w:eastAsia="ru-RU"/>
        </w:rPr>
        <w:t>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r w:rsidR="00F65FF8">
        <w:rPr>
          <w:rFonts w:ascii="Times New Roman" w:hAnsi="Times New Roman"/>
          <w:b/>
          <w:sz w:val="28"/>
          <w:szCs w:val="28"/>
          <w:lang w:eastAsia="ru-RU"/>
        </w:rPr>
        <w:t>Світловодського міськрайонного суду</w:t>
      </w:r>
      <w:r w:rsidR="00F65FF8" w:rsidRPr="0085140A">
        <w:rPr>
          <w:rFonts w:ascii="Times New Roman" w:hAnsi="Times New Roman"/>
          <w:b/>
          <w:sz w:val="28"/>
          <w:szCs w:val="28"/>
          <w:lang w:eastAsia="ru-RU"/>
        </w:rPr>
        <w:t xml:space="preserve"> </w:t>
      </w:r>
      <w:r w:rsidR="00F65FF8">
        <w:rPr>
          <w:rFonts w:ascii="Times New Roman" w:hAnsi="Times New Roman"/>
          <w:b/>
          <w:sz w:val="28"/>
          <w:szCs w:val="28"/>
          <w:lang w:eastAsia="ru-RU"/>
        </w:rPr>
        <w:t>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723763">
        <w:rPr>
          <w:rFonts w:ascii="Times New Roman" w:hAnsi="Times New Roman"/>
          <w:sz w:val="28"/>
          <w:szCs w:val="28"/>
          <w:lang w:eastAsia="ru-RU"/>
        </w:rPr>
        <w:t>2</w:t>
      </w:r>
      <w:r w:rsidR="00F65FF8">
        <w:rPr>
          <w:rFonts w:ascii="Times New Roman" w:hAnsi="Times New Roman"/>
          <w:sz w:val="28"/>
          <w:szCs w:val="28"/>
          <w:lang w:eastAsia="ru-RU"/>
        </w:rPr>
        <w:t>4</w:t>
      </w:r>
      <w:r w:rsidR="00C80D2D">
        <w:rPr>
          <w:rFonts w:ascii="Times New Roman" w:hAnsi="Times New Roman"/>
          <w:sz w:val="28"/>
          <w:szCs w:val="28"/>
          <w:lang w:eastAsia="ru-RU"/>
        </w:rPr>
        <w:t xml:space="preserve"> </w:t>
      </w:r>
      <w:r w:rsidR="00F65FF8">
        <w:rPr>
          <w:rFonts w:ascii="Times New Roman" w:hAnsi="Times New Roman"/>
          <w:sz w:val="28"/>
          <w:szCs w:val="28"/>
          <w:lang w:eastAsia="ru-RU"/>
        </w:rPr>
        <w:t>трав</w:t>
      </w:r>
      <w:r w:rsidR="000D3839">
        <w:rPr>
          <w:rFonts w:ascii="Times New Roman" w:hAnsi="Times New Roman"/>
          <w:sz w:val="28"/>
          <w:szCs w:val="28"/>
          <w:lang w:eastAsia="ru-RU"/>
        </w:rPr>
        <w:t>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F65FF8">
        <w:rPr>
          <w:rFonts w:ascii="Times New Roman" w:hAnsi="Times New Roman"/>
          <w:sz w:val="28"/>
          <w:szCs w:val="28"/>
          <w:lang w:eastAsia="ru-RU"/>
        </w:rPr>
        <w:t>02</w:t>
      </w:r>
      <w:r w:rsidR="00723763">
        <w:rPr>
          <w:rFonts w:ascii="Times New Roman" w:hAnsi="Times New Roman"/>
          <w:sz w:val="28"/>
          <w:szCs w:val="28"/>
          <w:lang w:eastAsia="ru-RU"/>
        </w:rPr>
        <w:t xml:space="preserve"> </w:t>
      </w:r>
      <w:r w:rsidR="00F65FF8">
        <w:rPr>
          <w:rFonts w:ascii="Times New Roman" w:hAnsi="Times New Roman"/>
          <w:sz w:val="28"/>
          <w:szCs w:val="28"/>
          <w:lang w:eastAsia="ru-RU"/>
        </w:rPr>
        <w:t>черв</w:t>
      </w:r>
      <w:r w:rsidR="000D3839">
        <w:rPr>
          <w:rFonts w:ascii="Times New Roman" w:hAnsi="Times New Roman"/>
          <w:sz w:val="28"/>
          <w:szCs w:val="28"/>
          <w:lang w:eastAsia="ru-RU"/>
        </w:rPr>
        <w:t>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723763">
        <w:rPr>
          <w:rFonts w:ascii="Times New Roman" w:hAnsi="Times New Roman"/>
          <w:sz w:val="28"/>
          <w:szCs w:val="28"/>
          <w:lang w:eastAsia="ru-RU"/>
        </w:rPr>
        <w:t>(</w:t>
      </w:r>
      <w:r w:rsidR="00723763" w:rsidRPr="00723763">
        <w:rPr>
          <w:rFonts w:ascii="Times New Roman" w:hAnsi="Times New Roman"/>
          <w:sz w:val="28"/>
          <w:szCs w:val="28"/>
          <w:lang w:eastAsia="ru-RU"/>
        </w:rPr>
        <w:t xml:space="preserve">для охорони </w:t>
      </w:r>
      <w:r w:rsidR="00F65FF8" w:rsidRPr="00F65FF8">
        <w:rPr>
          <w:rFonts w:ascii="Times New Roman" w:hAnsi="Times New Roman"/>
          <w:sz w:val="28"/>
          <w:szCs w:val="28"/>
          <w:lang w:eastAsia="ru-RU"/>
        </w:rPr>
        <w:lastRenderedPageBreak/>
        <w:t>Світловодського міськрайонного суду 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Pr="00F65FF8">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F65FF8">
              <w:rPr>
                <w:rFonts w:ascii="Times New Roman" w:hAnsi="Times New Roman"/>
                <w:sz w:val="28"/>
                <w:szCs w:val="28"/>
                <w:lang w:eastAsia="ru-RU"/>
              </w:rPr>
              <w:t>06</w:t>
            </w:r>
            <w:r w:rsidR="00723763">
              <w:rPr>
                <w:rFonts w:ascii="Times New Roman" w:hAnsi="Times New Roman"/>
                <w:sz w:val="28"/>
                <w:szCs w:val="28"/>
                <w:lang w:eastAsia="ru-RU"/>
              </w:rPr>
              <w:t xml:space="preserve"> </w:t>
            </w:r>
            <w:r w:rsidR="00F65FF8">
              <w:rPr>
                <w:rFonts w:ascii="Times New Roman" w:hAnsi="Times New Roman"/>
                <w:sz w:val="28"/>
                <w:szCs w:val="28"/>
                <w:lang w:eastAsia="ru-RU"/>
              </w:rPr>
              <w:t>чер</w:t>
            </w:r>
            <w:r w:rsidR="00723763">
              <w:rPr>
                <w:rFonts w:ascii="Times New Roman" w:hAnsi="Times New Roman"/>
                <w:sz w:val="28"/>
                <w:szCs w:val="28"/>
                <w:lang w:eastAsia="ru-RU"/>
              </w:rPr>
              <w:t>в</w:t>
            </w:r>
            <w:r w:rsidR="006330BF">
              <w:rPr>
                <w:rFonts w:ascii="Times New Roman" w:hAnsi="Times New Roman"/>
                <w:sz w:val="28"/>
                <w:szCs w:val="28"/>
                <w:lang w:eastAsia="ru-RU"/>
              </w:rPr>
              <w:t>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723763" w:rsidP="0072376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lang w:val="ru-RU"/>
        </w:rPr>
        <w:t>Н</w:t>
      </w:r>
      <w:r w:rsidRPr="0095350E">
        <w:rPr>
          <w:rFonts w:ascii="Times New Roman" w:hAnsi="Times New Roman"/>
          <w:sz w:val="28"/>
          <w:szCs w:val="28"/>
        </w:rPr>
        <w:t xml:space="preserve">ачальник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r w:rsidRPr="0095350E">
        <w:rPr>
          <w:rFonts w:ascii="Times New Roman" w:hAnsi="Times New Roman"/>
          <w:b/>
          <w:sz w:val="28"/>
          <w:szCs w:val="28"/>
          <w:lang w:val="ru-RU"/>
        </w:rPr>
        <w:t>Олександр ІОСІФОВ</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6E722D" w:rsidRDefault="006E722D" w:rsidP="006E722D">
      <w:pPr>
        <w:spacing w:after="0" w:line="240" w:lineRule="auto"/>
        <w:rPr>
          <w:rFonts w:ascii="Times New Roman" w:hAnsi="Times New Roman"/>
          <w:b/>
          <w:sz w:val="28"/>
          <w:szCs w:val="28"/>
          <w:lang w:eastAsia="ru-RU"/>
        </w:rPr>
      </w:pP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6E722D" w:rsidRPr="00421103" w:rsidRDefault="006E722D" w:rsidP="006E722D">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6E722D" w:rsidRPr="00421103" w:rsidRDefault="006E722D" w:rsidP="006E722D">
      <w:pPr>
        <w:tabs>
          <w:tab w:val="left" w:pos="4536"/>
        </w:tabs>
        <w:spacing w:before="120"/>
        <w:ind w:left="5812"/>
        <w:contextualSpacing/>
        <w:rPr>
          <w:rFonts w:ascii="Times New Roman" w:hAnsi="Times New Roman"/>
          <w:sz w:val="28"/>
          <w:szCs w:val="28"/>
        </w:rPr>
      </w:pPr>
    </w:p>
    <w:p w:rsidR="006E722D" w:rsidRPr="00421103" w:rsidRDefault="006E722D" w:rsidP="006E722D">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6E722D" w:rsidRPr="00421103" w:rsidRDefault="006E722D" w:rsidP="006E722D">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6E722D" w:rsidRPr="00421103" w:rsidRDefault="006E722D" w:rsidP="006E722D">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6E722D" w:rsidRDefault="006E722D" w:rsidP="006E722D">
      <w:pPr>
        <w:spacing w:after="0" w:line="240" w:lineRule="auto"/>
        <w:jc w:val="center"/>
        <w:rPr>
          <w:rFonts w:ascii="Times New Roman" w:hAnsi="Times New Roman"/>
          <w:b/>
          <w:color w:val="FF0000"/>
          <w:sz w:val="28"/>
          <w:szCs w:val="28"/>
          <w:lang w:eastAsia="ru-RU"/>
        </w:rPr>
      </w:pPr>
    </w:p>
    <w:p w:rsidR="006E722D" w:rsidRPr="008F3B95" w:rsidRDefault="006E722D" w:rsidP="006E722D">
      <w:pPr>
        <w:spacing w:after="0" w:line="240" w:lineRule="auto"/>
        <w:rPr>
          <w:rFonts w:ascii="Times New Roman" w:hAnsi="Times New Roman"/>
          <w:b/>
          <w:color w:val="FF0000"/>
          <w:sz w:val="28"/>
          <w:szCs w:val="28"/>
          <w:lang w:eastAsia="ru-RU"/>
        </w:rPr>
      </w:pPr>
    </w:p>
    <w:p w:rsidR="006E722D" w:rsidRPr="008F3B95" w:rsidRDefault="006E722D" w:rsidP="006E722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6E722D" w:rsidRPr="008F3B95" w:rsidRDefault="006E722D" w:rsidP="006E722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w:t>
      </w:r>
      <w:r w:rsidR="00B43ED6">
        <w:rPr>
          <w:rFonts w:ascii="Times New Roman" w:hAnsi="Times New Roman"/>
          <w:b/>
          <w:sz w:val="28"/>
          <w:szCs w:val="28"/>
        </w:rPr>
        <w:t>голов</w:t>
      </w:r>
      <w:r w:rsidRPr="00CE0E19">
        <w:rPr>
          <w:rFonts w:ascii="Times New Roman" w:hAnsi="Times New Roman"/>
          <w:b/>
          <w:sz w:val="28"/>
          <w:szCs w:val="28"/>
        </w:rPr>
        <w:t xml:space="preserve">ного спеціаліста відділу </w:t>
      </w:r>
      <w:r w:rsidR="00B43ED6">
        <w:rPr>
          <w:rFonts w:ascii="Times New Roman" w:hAnsi="Times New Roman"/>
          <w:b/>
          <w:sz w:val="28"/>
          <w:szCs w:val="28"/>
        </w:rPr>
        <w:t>по роботі з персоналом</w:t>
      </w:r>
      <w:r>
        <w:rPr>
          <w:rFonts w:ascii="Times New Roman" w:hAnsi="Times New Roman"/>
          <w:b/>
          <w:sz w:val="28"/>
          <w:szCs w:val="28"/>
        </w:rPr>
        <w:t xml:space="preserve">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p>
    <w:p w:rsidR="006E722D" w:rsidRPr="008F3B95" w:rsidRDefault="006E722D" w:rsidP="006E722D">
      <w:pPr>
        <w:spacing w:after="0" w:line="240" w:lineRule="auto"/>
        <w:jc w:val="center"/>
        <w:rPr>
          <w:rFonts w:ascii="Times New Roman" w:hAnsi="Times New Roman"/>
          <w:b/>
          <w:sz w:val="28"/>
          <w:szCs w:val="28"/>
          <w:lang w:eastAsia="ru-RU"/>
        </w:rPr>
      </w:pPr>
    </w:p>
    <w:p w:rsidR="006E722D" w:rsidRPr="008F3B95" w:rsidRDefault="006E722D" w:rsidP="006E722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6E722D" w:rsidRPr="00CE0E19" w:rsidRDefault="006E722D" w:rsidP="006E722D">
      <w:pPr>
        <w:spacing w:after="0"/>
        <w:ind w:left="6" w:firstLine="702"/>
        <w:contextualSpacing/>
        <w:jc w:val="both"/>
        <w:rPr>
          <w:rFonts w:ascii="Times New Roman" w:hAnsi="Times New Roman"/>
          <w:b/>
          <w:sz w:val="28"/>
          <w:szCs w:val="28"/>
        </w:rPr>
      </w:pPr>
      <w:r w:rsidRPr="00CE0E19">
        <w:rPr>
          <w:rFonts w:ascii="Times New Roman" w:hAnsi="Times New Roman"/>
          <w:b/>
          <w:sz w:val="28"/>
          <w:szCs w:val="28"/>
          <w:lang w:eastAsia="ru-RU"/>
        </w:rPr>
        <w:t xml:space="preserve">1. </w:t>
      </w:r>
      <w:r w:rsidRPr="00CE0E19">
        <w:rPr>
          <w:rFonts w:ascii="Times New Roman" w:hAnsi="Times New Roman"/>
          <w:b/>
          <w:sz w:val="28"/>
          <w:szCs w:val="28"/>
        </w:rPr>
        <w:t xml:space="preserve">Основні повноваження </w:t>
      </w:r>
      <w:r w:rsidR="00B43ED6">
        <w:rPr>
          <w:rFonts w:ascii="Times New Roman" w:hAnsi="Times New Roman"/>
          <w:b/>
          <w:sz w:val="28"/>
          <w:szCs w:val="28"/>
        </w:rPr>
        <w:t>голов</w:t>
      </w:r>
      <w:r w:rsidR="00B43ED6" w:rsidRPr="00CE0E19">
        <w:rPr>
          <w:rFonts w:ascii="Times New Roman" w:hAnsi="Times New Roman"/>
          <w:b/>
          <w:sz w:val="28"/>
          <w:szCs w:val="28"/>
        </w:rPr>
        <w:t xml:space="preserve">ного спеціаліста відділу </w:t>
      </w:r>
      <w:r w:rsidR="00B43ED6">
        <w:rPr>
          <w:rFonts w:ascii="Times New Roman" w:hAnsi="Times New Roman"/>
          <w:b/>
          <w:sz w:val="28"/>
          <w:szCs w:val="28"/>
        </w:rPr>
        <w:t>по роботі з персоналом</w:t>
      </w:r>
      <w:r w:rsidR="00B43ED6" w:rsidRPr="00CE0E19">
        <w:rPr>
          <w:rFonts w:ascii="Times New Roman" w:hAnsi="Times New Roman"/>
          <w:b/>
          <w:sz w:val="28"/>
          <w:szCs w:val="28"/>
        </w:rPr>
        <w:t xml:space="preserve"> </w:t>
      </w:r>
      <w:r w:rsidRPr="00CE0E19">
        <w:rPr>
          <w:rFonts w:ascii="Times New Roman" w:hAnsi="Times New Roman"/>
          <w:b/>
          <w:sz w:val="28"/>
          <w:szCs w:val="28"/>
        </w:rPr>
        <w:t>територіального управління Служби судової охорони у Кіровоградській області:</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1) організовує та забезпечує роботу з приймання на службу (роботу) співробітників (працівників), їх переведення, звільнення, надання відпусток особовому складу Управління відповідно до чинного законодавства та нормативних документів;</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2) організовує роботу з особовими справами співробітників (працівників), зокрема їх формування та ведення, реєстрацію, облік та зберігання;</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3) забезпечує дотримання співробітниками (працівниками) вимог нормативних актів з питань проходження служби, трудового законодавства;</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4) бере участь у розробленні розпорядчих документів з питань проходження служби;</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5) представляє Управління в порядку, визначеному керівництвом Управління, у відносинах з іншими органами державної влади, органами місцевого самоврядування, іншими установами та організаціями;</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6) вживає заходів із додержання трудової дисципліни, зокрема правил внутрішнього трудового розпорядку, розпорядку дня;</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7) за дорученням керівництва відділу та Управління виконує інші повноваження, які належать до компетенції Управління.</w:t>
      </w:r>
    </w:p>
    <w:p w:rsidR="006E722D" w:rsidRPr="008F3B95" w:rsidRDefault="006E722D" w:rsidP="006E722D">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tbl>
      <w:tblPr>
        <w:tblW w:w="9639" w:type="dxa"/>
        <w:tblInd w:w="108" w:type="dxa"/>
        <w:tblLook w:val="04A0" w:firstRow="1" w:lastRow="0" w:firstColumn="1" w:lastColumn="0" w:noHBand="0" w:noVBand="1"/>
      </w:tblPr>
      <w:tblGrid>
        <w:gridCol w:w="9639"/>
      </w:tblGrid>
      <w:tr w:rsidR="00B43ED6" w:rsidRPr="008A14B6" w:rsidTr="00086293">
        <w:trPr>
          <w:trHeight w:val="408"/>
        </w:trPr>
        <w:tc>
          <w:tcPr>
            <w:tcW w:w="9639" w:type="dxa"/>
            <w:hideMark/>
          </w:tcPr>
          <w:p w:rsidR="00B43ED6" w:rsidRPr="00B43ED6" w:rsidRDefault="00B43ED6" w:rsidP="00B43ED6">
            <w:pPr>
              <w:spacing w:after="0"/>
              <w:ind w:right="40" w:firstLine="851"/>
              <w:jc w:val="both"/>
              <w:rPr>
                <w:rFonts w:ascii="Times New Roman" w:hAnsi="Times New Roman"/>
                <w:sz w:val="28"/>
                <w:szCs w:val="28"/>
              </w:rPr>
            </w:pPr>
            <w:r w:rsidRPr="00B43ED6">
              <w:rPr>
                <w:rFonts w:ascii="Times New Roman" w:hAnsi="Times New Roman"/>
                <w:sz w:val="28"/>
                <w:szCs w:val="28"/>
              </w:rPr>
              <w:t xml:space="preserve">1) посадовий оклад – відповідно до постанови Кабінету Міністрів України від 03 квітня 2019 року № 289 «Про грошове забезпечення </w:t>
            </w:r>
            <w:r w:rsidRPr="00B43ED6">
              <w:rPr>
                <w:rFonts w:ascii="Times New Roman" w:hAnsi="Times New Roman"/>
                <w:sz w:val="28"/>
                <w:szCs w:val="28"/>
              </w:rPr>
              <w:lastRenderedPageBreak/>
              <w:t>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  – 5920 гривень;</w:t>
            </w:r>
          </w:p>
        </w:tc>
      </w:tr>
      <w:tr w:rsidR="00B43ED6" w:rsidRPr="008A14B6" w:rsidTr="00086293">
        <w:trPr>
          <w:trHeight w:val="408"/>
        </w:trPr>
        <w:tc>
          <w:tcPr>
            <w:tcW w:w="9639" w:type="dxa"/>
          </w:tcPr>
          <w:p w:rsidR="00B43ED6" w:rsidRPr="00B43ED6" w:rsidRDefault="00B43ED6" w:rsidP="00B43ED6">
            <w:pPr>
              <w:spacing w:after="0"/>
              <w:ind w:right="40"/>
              <w:jc w:val="both"/>
              <w:rPr>
                <w:rFonts w:ascii="Times New Roman" w:hAnsi="Times New Roman"/>
                <w:sz w:val="28"/>
                <w:szCs w:val="28"/>
              </w:rPr>
            </w:pPr>
            <w:r>
              <w:rPr>
                <w:rFonts w:ascii="Times New Roman" w:hAnsi="Times New Roman"/>
                <w:sz w:val="28"/>
                <w:szCs w:val="28"/>
              </w:rPr>
              <w:lastRenderedPageBreak/>
              <w:t xml:space="preserve">          </w:t>
            </w:r>
            <w:r w:rsidRPr="00B43ED6">
              <w:rPr>
                <w:rFonts w:ascii="Times New Roman" w:hAnsi="Times New Roman"/>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tc>
      </w:tr>
    </w:tbl>
    <w:p w:rsidR="006E722D" w:rsidRPr="00297DB5" w:rsidRDefault="006E722D" w:rsidP="00B43ED6">
      <w:pPr>
        <w:spacing w:after="0" w:line="240" w:lineRule="auto"/>
        <w:jc w:val="both"/>
        <w:rPr>
          <w:rFonts w:ascii="Times New Roman" w:hAnsi="Times New Roman"/>
          <w:sz w:val="20"/>
          <w:szCs w:val="20"/>
          <w:lang w:eastAsia="ru-RU"/>
        </w:rPr>
      </w:pP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6E722D" w:rsidRPr="00297DB5" w:rsidRDefault="006E722D" w:rsidP="006E722D">
      <w:pPr>
        <w:spacing w:after="0" w:line="240" w:lineRule="auto"/>
        <w:ind w:firstLine="851"/>
        <w:jc w:val="both"/>
        <w:rPr>
          <w:rFonts w:ascii="Times New Roman" w:hAnsi="Times New Roman"/>
          <w:b/>
          <w:sz w:val="24"/>
          <w:szCs w:val="24"/>
          <w:lang w:eastAsia="ru-RU"/>
        </w:rPr>
      </w:pPr>
    </w:p>
    <w:p w:rsidR="006E722D" w:rsidRPr="008F3B95" w:rsidRDefault="006E722D" w:rsidP="006E722D">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6E722D" w:rsidRDefault="006E722D" w:rsidP="006E722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F65FF8" w:rsidRPr="00326A9D" w:rsidRDefault="00F65FF8" w:rsidP="00F65FF8">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6E722D" w:rsidRPr="008F3B95" w:rsidRDefault="006E722D" w:rsidP="006E722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E722D" w:rsidRPr="008F3B95" w:rsidRDefault="006E722D" w:rsidP="006E722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E722D" w:rsidRPr="00374122" w:rsidRDefault="006E722D" w:rsidP="006E722D">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lastRenderedPageBreak/>
        <w:t xml:space="preserve">Документи приймаються з 08.00 год. </w:t>
      </w:r>
      <w:r w:rsidR="003B48F0">
        <w:rPr>
          <w:rFonts w:ascii="Times New Roman" w:hAnsi="Times New Roman"/>
          <w:color w:val="000000" w:themeColor="text1"/>
          <w:sz w:val="28"/>
          <w:szCs w:val="28"/>
          <w:lang w:val="ru-RU" w:eastAsia="ru-RU"/>
        </w:rPr>
        <w:t>24</w:t>
      </w:r>
      <w:r w:rsidRPr="00374122">
        <w:rPr>
          <w:rFonts w:ascii="Times New Roman" w:hAnsi="Times New Roman"/>
          <w:color w:val="000000" w:themeColor="text1"/>
          <w:sz w:val="28"/>
          <w:szCs w:val="28"/>
          <w:lang w:eastAsia="ru-RU"/>
        </w:rPr>
        <w:t xml:space="preserve"> </w:t>
      </w:r>
      <w:r w:rsidR="003B48F0">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Pr>
          <w:rFonts w:ascii="Times New Roman" w:hAnsi="Times New Roman"/>
          <w:color w:val="000000" w:themeColor="text1"/>
          <w:sz w:val="28"/>
          <w:szCs w:val="28"/>
          <w:lang w:eastAsia="ru-RU"/>
        </w:rPr>
        <w:t>0</w:t>
      </w:r>
      <w:r w:rsidR="003B48F0">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7072EF">
        <w:rPr>
          <w:rFonts w:ascii="Times New Roman" w:hAnsi="Times New Roman"/>
          <w:color w:val="000000" w:themeColor="text1"/>
          <w:sz w:val="28"/>
          <w:szCs w:val="28"/>
          <w:lang w:eastAsia="ru-RU"/>
        </w:rPr>
        <w:t>чер</w:t>
      </w:r>
      <w:r w:rsidR="006D1FFD">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6E722D" w:rsidRPr="008F3B95" w:rsidRDefault="006E722D" w:rsidP="006E722D">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3B48F0">
        <w:rPr>
          <w:rFonts w:ascii="Times New Roman" w:hAnsi="Times New Roman"/>
          <w:sz w:val="28"/>
          <w:szCs w:val="28"/>
        </w:rPr>
        <w:t>голов</w:t>
      </w:r>
      <w:r w:rsidRPr="0040713F">
        <w:rPr>
          <w:rFonts w:ascii="Times New Roman" w:hAnsi="Times New Roman"/>
          <w:sz w:val="28"/>
          <w:szCs w:val="28"/>
        </w:rPr>
        <w:t>ного спеціаліста відділу</w:t>
      </w:r>
      <w:r w:rsidR="003B48F0">
        <w:rPr>
          <w:rFonts w:ascii="Times New Roman" w:hAnsi="Times New Roman"/>
          <w:sz w:val="28"/>
          <w:szCs w:val="28"/>
        </w:rPr>
        <w:t xml:space="preserve"> по роботі з персоналом</w:t>
      </w:r>
      <w:r w:rsidRPr="00CE0E19">
        <w:rPr>
          <w:rFonts w:ascii="Times New Roman" w:hAnsi="Times New Roman"/>
          <w:b/>
          <w:sz w:val="28"/>
          <w:szCs w:val="28"/>
        </w:rPr>
        <w:t xml:space="preserve"> </w:t>
      </w:r>
      <w:r w:rsidRPr="00374122">
        <w:rPr>
          <w:rFonts w:ascii="Times New Roman" w:hAnsi="Times New Roman"/>
          <w:color w:val="000000" w:themeColor="text1"/>
          <w:sz w:val="28"/>
          <w:szCs w:val="28"/>
          <w:lang w:eastAsia="ru-RU"/>
        </w:rPr>
        <w:t xml:space="preserve">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6E722D" w:rsidRPr="008F3B95" w:rsidTr="00086293">
        <w:trPr>
          <w:trHeight w:val="408"/>
        </w:trPr>
        <w:tc>
          <w:tcPr>
            <w:tcW w:w="9639" w:type="dxa"/>
          </w:tcPr>
          <w:p w:rsidR="006E722D" w:rsidRPr="008F3B95" w:rsidRDefault="006E722D" w:rsidP="00086293">
            <w:pPr>
              <w:spacing w:after="0" w:line="240" w:lineRule="auto"/>
              <w:jc w:val="both"/>
              <w:rPr>
                <w:rFonts w:ascii="Times New Roman" w:hAnsi="Times New Roman"/>
                <w:b/>
                <w:sz w:val="16"/>
                <w:szCs w:val="16"/>
                <w:lang w:eastAsia="ru-RU"/>
              </w:rPr>
            </w:pPr>
          </w:p>
          <w:p w:rsidR="006E722D" w:rsidRPr="008F3B95" w:rsidRDefault="006E722D" w:rsidP="00086293">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6E722D" w:rsidRPr="0095350E" w:rsidRDefault="006E722D" w:rsidP="00086293">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3B48F0">
              <w:rPr>
                <w:rFonts w:ascii="Times New Roman" w:hAnsi="Times New Roman"/>
                <w:color w:val="000000" w:themeColor="text1"/>
                <w:sz w:val="28"/>
                <w:szCs w:val="28"/>
                <w:lang w:eastAsia="ru-RU"/>
              </w:rPr>
              <w:t>06</w:t>
            </w:r>
            <w:r>
              <w:rPr>
                <w:rFonts w:ascii="Times New Roman" w:hAnsi="Times New Roman"/>
                <w:color w:val="000000" w:themeColor="text1"/>
                <w:sz w:val="28"/>
                <w:szCs w:val="28"/>
                <w:lang w:eastAsia="ru-RU"/>
              </w:rPr>
              <w:t xml:space="preserve"> </w:t>
            </w:r>
            <w:r w:rsidR="003B48F0">
              <w:rPr>
                <w:rFonts w:ascii="Times New Roman" w:hAnsi="Times New Roman"/>
                <w:color w:val="000000" w:themeColor="text1"/>
                <w:sz w:val="28"/>
                <w:szCs w:val="28"/>
                <w:lang w:eastAsia="ru-RU"/>
              </w:rPr>
              <w:t>черв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6E722D" w:rsidRPr="008F3B95" w:rsidRDefault="006E722D" w:rsidP="00086293">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E722D" w:rsidRPr="008F3B95" w:rsidRDefault="006E722D" w:rsidP="0008629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9"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6E722D" w:rsidRPr="008F3B95" w:rsidRDefault="006E722D" w:rsidP="00086293">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6E722D" w:rsidRPr="008F3B95" w:rsidTr="00086293">
              <w:trPr>
                <w:gridBefore w:val="1"/>
                <w:wBefore w:w="108" w:type="dxa"/>
                <w:trHeight w:val="408"/>
              </w:trPr>
              <w:tc>
                <w:tcPr>
                  <w:tcW w:w="9390" w:type="dxa"/>
                  <w:gridSpan w:val="5"/>
                </w:tcPr>
                <w:p w:rsidR="006E722D" w:rsidRPr="008F3B95" w:rsidRDefault="006E722D" w:rsidP="00086293">
                  <w:pPr>
                    <w:spacing w:after="0" w:line="240" w:lineRule="auto"/>
                    <w:jc w:val="center"/>
                    <w:rPr>
                      <w:rFonts w:ascii="Times New Roman" w:hAnsi="Times New Roman"/>
                      <w:b/>
                      <w:sz w:val="28"/>
                      <w:szCs w:val="28"/>
                      <w:lang w:eastAsia="ru-RU"/>
                    </w:rPr>
                  </w:pPr>
                </w:p>
                <w:p w:rsidR="006E722D" w:rsidRPr="008F3B95" w:rsidRDefault="006E722D" w:rsidP="00086293">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6E722D" w:rsidRPr="008F3B95" w:rsidTr="00086293">
              <w:trPr>
                <w:gridBefore w:val="1"/>
                <w:wBefore w:w="108" w:type="dxa"/>
                <w:trHeight w:val="408"/>
              </w:trPr>
              <w:tc>
                <w:tcPr>
                  <w:tcW w:w="9390" w:type="dxa"/>
                  <w:gridSpan w:val="5"/>
                </w:tcPr>
                <w:p w:rsidR="006E722D" w:rsidRPr="008F3B95" w:rsidRDefault="006E722D" w:rsidP="00086293">
                  <w:pPr>
                    <w:spacing w:after="0" w:line="240" w:lineRule="auto"/>
                    <w:jc w:val="center"/>
                    <w:rPr>
                      <w:rFonts w:ascii="Times New Roman" w:hAnsi="Times New Roman"/>
                      <w:b/>
                      <w:sz w:val="28"/>
                      <w:szCs w:val="28"/>
                      <w:lang w:eastAsia="ru-RU"/>
                    </w:rPr>
                  </w:pPr>
                </w:p>
              </w:tc>
            </w:tr>
            <w:tr w:rsidR="006E722D" w:rsidRPr="008F3B95" w:rsidTr="00086293">
              <w:trPr>
                <w:gridBefore w:val="1"/>
                <w:wBefore w:w="108" w:type="dxa"/>
                <w:trHeight w:val="408"/>
              </w:trPr>
              <w:tc>
                <w:tcPr>
                  <w:tcW w:w="4032" w:type="dxa"/>
                  <w:gridSpan w:val="3"/>
                </w:tcPr>
                <w:p w:rsidR="006E722D" w:rsidRPr="0040713F" w:rsidRDefault="006E722D" w:rsidP="00086293">
                  <w:pPr>
                    <w:shd w:val="clear" w:color="auto" w:fill="FFFFFF"/>
                    <w:spacing w:after="0" w:line="240" w:lineRule="auto"/>
                    <w:rPr>
                      <w:rFonts w:ascii="Times New Roman" w:hAnsi="Times New Roman"/>
                      <w:sz w:val="28"/>
                      <w:szCs w:val="28"/>
                      <w:lang w:eastAsia="ru-RU"/>
                    </w:rPr>
                  </w:pPr>
                  <w:r w:rsidRPr="0040713F">
                    <w:rPr>
                      <w:rFonts w:ascii="Times New Roman" w:hAnsi="Times New Roman"/>
                      <w:sz w:val="28"/>
                      <w:szCs w:val="28"/>
                      <w:lang w:eastAsia="ru-RU"/>
                    </w:rPr>
                    <w:t>1. Освіта</w:t>
                  </w:r>
                </w:p>
              </w:tc>
              <w:tc>
                <w:tcPr>
                  <w:tcW w:w="5358" w:type="dxa"/>
                  <w:gridSpan w:val="2"/>
                </w:tcPr>
                <w:p w:rsidR="006E722D" w:rsidRPr="0040713F" w:rsidRDefault="006E722D" w:rsidP="00086293">
                  <w:pPr>
                    <w:ind w:left="6" w:right="-3"/>
                    <w:contextualSpacing/>
                    <w:jc w:val="both"/>
                    <w:rPr>
                      <w:rFonts w:ascii="Times New Roman" w:hAnsi="Times New Roman"/>
                      <w:sz w:val="28"/>
                      <w:szCs w:val="28"/>
                    </w:rPr>
                  </w:pPr>
                  <w:r w:rsidRPr="0040713F">
                    <w:rPr>
                      <w:rFonts w:ascii="Times New Roman" w:hAnsi="Times New Roman"/>
                      <w:sz w:val="28"/>
                      <w:szCs w:val="28"/>
                    </w:rPr>
                    <w:t>вища освіта за однією з галузей знань: «Право», «Воєнні науки, національна безпека, безпека державного кордону», «Управління та адміністрування», ступінь вищої</w:t>
                  </w:r>
                  <w:r>
                    <w:rPr>
                      <w:rFonts w:ascii="Times New Roman" w:hAnsi="Times New Roman"/>
                      <w:sz w:val="28"/>
                      <w:szCs w:val="28"/>
                    </w:rPr>
                    <w:t xml:space="preserve"> </w:t>
                  </w:r>
                  <w:r w:rsidRPr="0040713F">
                    <w:rPr>
                      <w:rFonts w:ascii="Times New Roman" w:hAnsi="Times New Roman"/>
                      <w:sz w:val="28"/>
                      <w:szCs w:val="28"/>
                    </w:rPr>
                    <w:t>освіти – не нижче бакалавра;</w:t>
                  </w:r>
                </w:p>
                <w:p w:rsidR="006E722D" w:rsidRPr="0040713F" w:rsidRDefault="006E722D" w:rsidP="00086293">
                  <w:pPr>
                    <w:spacing w:after="0" w:line="240" w:lineRule="auto"/>
                    <w:jc w:val="both"/>
                    <w:rPr>
                      <w:rFonts w:ascii="Times New Roman" w:hAnsi="Times New Roman"/>
                      <w:sz w:val="28"/>
                      <w:szCs w:val="28"/>
                      <w:lang w:eastAsia="ru-RU"/>
                    </w:rPr>
                  </w:pPr>
                </w:p>
              </w:tc>
            </w:tr>
            <w:tr w:rsidR="006E722D" w:rsidRPr="008F3B95" w:rsidTr="00086293">
              <w:trPr>
                <w:gridBefore w:val="1"/>
                <w:wBefore w:w="108" w:type="dxa"/>
                <w:trHeight w:val="408"/>
              </w:trPr>
              <w:tc>
                <w:tcPr>
                  <w:tcW w:w="4032" w:type="dxa"/>
                  <w:gridSpan w:val="3"/>
                </w:tcPr>
                <w:p w:rsidR="006E722D" w:rsidRPr="0040713F" w:rsidRDefault="006E722D" w:rsidP="00086293">
                  <w:pPr>
                    <w:spacing w:after="0" w:line="240" w:lineRule="auto"/>
                    <w:jc w:val="both"/>
                    <w:rPr>
                      <w:rFonts w:ascii="Times New Roman" w:hAnsi="Times New Roman"/>
                      <w:sz w:val="28"/>
                      <w:szCs w:val="28"/>
                      <w:lang w:eastAsia="ru-RU"/>
                    </w:rPr>
                  </w:pPr>
                  <w:r w:rsidRPr="0040713F">
                    <w:rPr>
                      <w:rFonts w:ascii="Times New Roman" w:hAnsi="Times New Roman"/>
                      <w:sz w:val="28"/>
                      <w:szCs w:val="28"/>
                      <w:lang w:eastAsia="ru-RU"/>
                    </w:rPr>
                    <w:t>2. Досвід роботи</w:t>
                  </w:r>
                </w:p>
              </w:tc>
              <w:tc>
                <w:tcPr>
                  <w:tcW w:w="5358" w:type="dxa"/>
                  <w:gridSpan w:val="2"/>
                </w:tcPr>
                <w:p w:rsidR="006E722D" w:rsidRPr="0040713F" w:rsidRDefault="006E722D" w:rsidP="00086293">
                  <w:pPr>
                    <w:ind w:left="6"/>
                    <w:contextualSpacing/>
                    <w:jc w:val="both"/>
                    <w:rPr>
                      <w:rFonts w:ascii="Times New Roman" w:hAnsi="Times New Roman"/>
                      <w:sz w:val="28"/>
                      <w:szCs w:val="28"/>
                    </w:rPr>
                  </w:pPr>
                  <w:r w:rsidRPr="0040713F">
                    <w:rPr>
                      <w:rFonts w:ascii="Times New Roman" w:hAnsi="Times New Roman"/>
                      <w:sz w:val="28"/>
                      <w:szCs w:val="28"/>
                    </w:rPr>
                    <w:t>у державних органах влади</w:t>
                  </w:r>
                  <w:r w:rsidR="00FC0CCC">
                    <w:rPr>
                      <w:rFonts w:ascii="Times New Roman" w:hAnsi="Times New Roman"/>
                      <w:sz w:val="28"/>
                      <w:szCs w:val="28"/>
                    </w:rPr>
                    <w:t>, органах системи правосуддя, правоохоронних органах чи військових формуваннях</w:t>
                  </w:r>
                  <w:r w:rsidRPr="0040713F">
                    <w:rPr>
                      <w:rFonts w:ascii="Times New Roman" w:hAnsi="Times New Roman"/>
                      <w:sz w:val="28"/>
                      <w:szCs w:val="28"/>
                    </w:rPr>
                    <w:t xml:space="preserve">, </w:t>
                  </w:r>
                  <w:r w:rsidR="00FC0CCC">
                    <w:rPr>
                      <w:rFonts w:ascii="Times New Roman" w:hAnsi="Times New Roman"/>
                      <w:sz w:val="28"/>
                      <w:szCs w:val="28"/>
                    </w:rPr>
                    <w:t xml:space="preserve">або </w:t>
                  </w:r>
                  <w:r w:rsidRPr="0040713F">
                    <w:rPr>
                      <w:rFonts w:ascii="Times New Roman" w:hAnsi="Times New Roman"/>
                      <w:sz w:val="28"/>
                      <w:szCs w:val="28"/>
                    </w:rPr>
                    <w:t xml:space="preserve">досвід </w:t>
                  </w:r>
                  <w:r w:rsidR="00FC0CCC">
                    <w:rPr>
                      <w:rFonts w:ascii="Times New Roman" w:hAnsi="Times New Roman"/>
                      <w:sz w:val="28"/>
                      <w:szCs w:val="28"/>
                    </w:rPr>
                    <w:t xml:space="preserve">роботи на керівних посадах підприємств, установ, організацій незалежно від форм власності </w:t>
                  </w:r>
                  <w:r w:rsidRPr="0040713F">
                    <w:rPr>
                      <w:rFonts w:ascii="Times New Roman" w:hAnsi="Times New Roman"/>
                      <w:sz w:val="28"/>
                      <w:szCs w:val="28"/>
                    </w:rPr>
                    <w:t>– не</w:t>
                  </w:r>
                  <w:r>
                    <w:rPr>
                      <w:rFonts w:ascii="Times New Roman" w:hAnsi="Times New Roman"/>
                      <w:sz w:val="28"/>
                      <w:szCs w:val="28"/>
                    </w:rPr>
                    <w:t xml:space="preserve"> </w:t>
                  </w:r>
                  <w:r w:rsidRPr="0040713F">
                    <w:rPr>
                      <w:rFonts w:ascii="Times New Roman" w:hAnsi="Times New Roman"/>
                      <w:sz w:val="28"/>
                      <w:szCs w:val="28"/>
                    </w:rPr>
                    <w:t xml:space="preserve">менше ніж </w:t>
                  </w:r>
                  <w:r>
                    <w:rPr>
                      <w:rFonts w:ascii="Times New Roman" w:hAnsi="Times New Roman"/>
                      <w:sz w:val="28"/>
                      <w:szCs w:val="28"/>
                    </w:rPr>
                    <w:t xml:space="preserve"> </w:t>
                  </w:r>
                  <w:r w:rsidR="00FC0CCC">
                    <w:rPr>
                      <w:rFonts w:ascii="Times New Roman" w:hAnsi="Times New Roman"/>
                      <w:sz w:val="28"/>
                      <w:szCs w:val="28"/>
                    </w:rPr>
                    <w:t>1</w:t>
                  </w:r>
                  <w:r w:rsidRPr="0040713F">
                    <w:rPr>
                      <w:rFonts w:ascii="Times New Roman" w:hAnsi="Times New Roman"/>
                      <w:sz w:val="28"/>
                      <w:szCs w:val="28"/>
                    </w:rPr>
                    <w:t xml:space="preserve"> р</w:t>
                  </w:r>
                  <w:r w:rsidR="00FC0CCC">
                    <w:rPr>
                      <w:rFonts w:ascii="Times New Roman" w:hAnsi="Times New Roman"/>
                      <w:sz w:val="28"/>
                      <w:szCs w:val="28"/>
                    </w:rPr>
                    <w:t>ік</w:t>
                  </w:r>
                  <w:r w:rsidRPr="0040713F">
                    <w:rPr>
                      <w:rFonts w:ascii="Times New Roman" w:hAnsi="Times New Roman"/>
                      <w:sz w:val="28"/>
                      <w:szCs w:val="28"/>
                    </w:rPr>
                    <w:t>;</w:t>
                  </w:r>
                </w:p>
                <w:p w:rsidR="006E722D" w:rsidRPr="0040713F" w:rsidRDefault="006E722D" w:rsidP="00086293">
                  <w:pPr>
                    <w:contextualSpacing/>
                    <w:jc w:val="both"/>
                    <w:rPr>
                      <w:rFonts w:ascii="Times New Roman" w:hAnsi="Times New Roman"/>
                      <w:b/>
                      <w:i/>
                      <w:sz w:val="28"/>
                      <w:szCs w:val="28"/>
                    </w:rPr>
                  </w:pPr>
                  <w:r w:rsidRPr="0040713F">
                    <w:rPr>
                      <w:rFonts w:ascii="Times New Roman" w:hAnsi="Times New Roman"/>
                      <w:b/>
                      <w:i/>
                      <w:sz w:val="28"/>
                      <w:szCs w:val="28"/>
                    </w:rPr>
                    <w:t>(надати підтверджуючі документи)</w:t>
                  </w:r>
                </w:p>
                <w:p w:rsidR="006E722D" w:rsidRPr="0040713F" w:rsidRDefault="006E722D" w:rsidP="00086293">
                  <w:pPr>
                    <w:spacing w:after="0" w:line="240" w:lineRule="auto"/>
                    <w:jc w:val="both"/>
                    <w:rPr>
                      <w:rFonts w:ascii="Times New Roman" w:hAnsi="Times New Roman"/>
                      <w:sz w:val="28"/>
                      <w:szCs w:val="28"/>
                      <w:lang w:eastAsia="ru-RU"/>
                    </w:rPr>
                  </w:pPr>
                </w:p>
              </w:tc>
            </w:tr>
            <w:tr w:rsidR="006E722D" w:rsidRPr="008F3B95" w:rsidTr="00086293">
              <w:trPr>
                <w:gridBefore w:val="1"/>
                <w:wBefore w:w="108" w:type="dxa"/>
                <w:trHeight w:val="408"/>
              </w:trPr>
              <w:tc>
                <w:tcPr>
                  <w:tcW w:w="4032" w:type="dxa"/>
                  <w:gridSpan w:val="3"/>
                </w:tcPr>
                <w:p w:rsidR="006E722D" w:rsidRPr="008F3B95" w:rsidRDefault="006E722D" w:rsidP="00086293">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6E722D" w:rsidRPr="00326A9D" w:rsidRDefault="006E722D" w:rsidP="00086293">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державний сертифікат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6E722D" w:rsidRPr="008F3B95" w:rsidTr="00086293">
              <w:trPr>
                <w:gridBefore w:val="1"/>
                <w:wBefore w:w="108" w:type="dxa"/>
                <w:trHeight w:val="408"/>
              </w:trPr>
              <w:tc>
                <w:tcPr>
                  <w:tcW w:w="9390" w:type="dxa"/>
                  <w:gridSpan w:val="5"/>
                </w:tcPr>
                <w:p w:rsidR="006E722D" w:rsidRDefault="006E722D" w:rsidP="003B48F0">
                  <w:pPr>
                    <w:shd w:val="clear" w:color="auto" w:fill="FFFFFF"/>
                    <w:spacing w:after="0" w:line="240" w:lineRule="auto"/>
                    <w:rPr>
                      <w:rFonts w:ascii="Times New Roman" w:hAnsi="Times New Roman"/>
                      <w:b/>
                      <w:sz w:val="28"/>
                      <w:szCs w:val="28"/>
                      <w:lang w:eastAsia="ru-RU"/>
                    </w:rPr>
                  </w:pPr>
                </w:p>
                <w:p w:rsidR="00D57847" w:rsidRDefault="00D57847" w:rsidP="003B48F0">
                  <w:pPr>
                    <w:shd w:val="clear" w:color="auto" w:fill="FFFFFF"/>
                    <w:spacing w:after="0" w:line="240" w:lineRule="auto"/>
                    <w:rPr>
                      <w:rFonts w:ascii="Times New Roman" w:hAnsi="Times New Roman"/>
                      <w:b/>
                      <w:sz w:val="28"/>
                      <w:szCs w:val="28"/>
                      <w:lang w:eastAsia="ru-RU"/>
                    </w:rPr>
                  </w:pPr>
                </w:p>
                <w:p w:rsidR="00D57847" w:rsidRDefault="00D57847" w:rsidP="003B48F0">
                  <w:pPr>
                    <w:shd w:val="clear" w:color="auto" w:fill="FFFFFF"/>
                    <w:spacing w:after="0" w:line="240" w:lineRule="auto"/>
                    <w:rPr>
                      <w:rFonts w:ascii="Times New Roman" w:hAnsi="Times New Roman"/>
                      <w:b/>
                      <w:sz w:val="28"/>
                      <w:szCs w:val="28"/>
                      <w:lang w:eastAsia="ru-RU"/>
                    </w:rPr>
                  </w:pPr>
                </w:p>
                <w:p w:rsidR="00D57847" w:rsidRDefault="00D57847" w:rsidP="003B48F0">
                  <w:pPr>
                    <w:shd w:val="clear" w:color="auto" w:fill="FFFFFF"/>
                    <w:spacing w:after="0" w:line="240" w:lineRule="auto"/>
                    <w:rPr>
                      <w:rFonts w:ascii="Times New Roman" w:hAnsi="Times New Roman"/>
                      <w:b/>
                      <w:sz w:val="28"/>
                      <w:szCs w:val="28"/>
                      <w:lang w:eastAsia="ru-RU"/>
                    </w:rPr>
                  </w:pPr>
                </w:p>
                <w:p w:rsidR="006E722D" w:rsidRPr="008F3B95" w:rsidRDefault="006E722D" w:rsidP="00086293">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6E722D" w:rsidRPr="008F3B95" w:rsidRDefault="006E722D" w:rsidP="00086293">
                  <w:pPr>
                    <w:shd w:val="clear" w:color="auto" w:fill="FFFFFF"/>
                    <w:spacing w:after="0" w:line="240" w:lineRule="auto"/>
                    <w:jc w:val="center"/>
                    <w:rPr>
                      <w:rFonts w:ascii="Times New Roman" w:hAnsi="Times New Roman"/>
                      <w:b/>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Наявність лідерських якостей</w:t>
                  </w:r>
                </w:p>
              </w:tc>
              <w:tc>
                <w:tcPr>
                  <w:tcW w:w="5382" w:type="dxa"/>
                  <w:gridSpan w:val="3"/>
                  <w:shd w:val="clear" w:color="auto" w:fill="FFFFFF"/>
                </w:tcPr>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6E722D" w:rsidRPr="008F3B95" w:rsidRDefault="006E722D" w:rsidP="00086293">
                  <w:pPr>
                    <w:spacing w:after="0" w:line="240" w:lineRule="auto"/>
                    <w:rPr>
                      <w:rFonts w:ascii="Times New Roman" w:hAnsi="Times New Roman"/>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6E722D" w:rsidRPr="008F3B95" w:rsidRDefault="006E722D" w:rsidP="00086293">
                  <w:pPr>
                    <w:spacing w:after="0" w:line="240" w:lineRule="auto"/>
                    <w:rPr>
                      <w:rFonts w:ascii="Times New Roman" w:hAnsi="Times New Roman"/>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6E722D" w:rsidRPr="008F3B95" w:rsidRDefault="006E722D" w:rsidP="00086293">
                  <w:pPr>
                    <w:spacing w:after="0" w:line="240" w:lineRule="auto"/>
                    <w:rPr>
                      <w:rFonts w:ascii="Times New Roman" w:hAnsi="Times New Roman"/>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6E722D" w:rsidRPr="008F3B95" w:rsidRDefault="006E722D" w:rsidP="00086293">
                  <w:pPr>
                    <w:shd w:val="clear" w:color="auto" w:fill="FFFFFF"/>
                    <w:spacing w:after="0" w:line="240" w:lineRule="auto"/>
                    <w:rPr>
                      <w:rFonts w:ascii="Times New Roman" w:hAnsi="Times New Roman"/>
                      <w:sz w:val="28"/>
                      <w:szCs w:val="28"/>
                      <w:lang w:eastAsia="ru-RU"/>
                    </w:rPr>
                  </w:pPr>
                </w:p>
              </w:tc>
            </w:tr>
            <w:tr w:rsidR="006E722D" w:rsidRPr="008F3B95" w:rsidTr="00086293">
              <w:trPr>
                <w:gridAfter w:val="1"/>
                <w:wAfter w:w="108" w:type="dxa"/>
                <w:trHeight w:val="408"/>
              </w:trPr>
              <w:tc>
                <w:tcPr>
                  <w:tcW w:w="9390" w:type="dxa"/>
                  <w:gridSpan w:val="5"/>
                </w:tcPr>
                <w:p w:rsidR="006E722D" w:rsidRPr="008F3B95" w:rsidRDefault="006E722D" w:rsidP="00086293">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6E722D" w:rsidRPr="008F3B95" w:rsidTr="00086293">
              <w:trPr>
                <w:gridAfter w:val="1"/>
                <w:wAfter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6E722D" w:rsidRPr="008F3B95" w:rsidRDefault="006E722D" w:rsidP="00086293">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6E722D" w:rsidRPr="008F3B95" w:rsidRDefault="006E722D" w:rsidP="00086293">
                  <w:pPr>
                    <w:spacing w:after="0" w:line="240" w:lineRule="auto"/>
                    <w:jc w:val="both"/>
                    <w:rPr>
                      <w:rFonts w:ascii="Times New Roman" w:hAnsi="Times New Roman"/>
                      <w:sz w:val="28"/>
                      <w:szCs w:val="28"/>
                      <w:lang w:eastAsia="ru-RU"/>
                    </w:rPr>
                  </w:pPr>
                </w:p>
              </w:tc>
            </w:tr>
          </w:tbl>
          <w:p w:rsidR="006E722D" w:rsidRPr="008F3B95" w:rsidRDefault="006E722D" w:rsidP="00086293">
            <w:pPr>
              <w:spacing w:after="0" w:line="240" w:lineRule="auto"/>
              <w:ind w:firstLine="462"/>
              <w:jc w:val="both"/>
              <w:rPr>
                <w:rFonts w:ascii="Times New Roman" w:hAnsi="Times New Roman"/>
                <w:sz w:val="28"/>
                <w:szCs w:val="28"/>
                <w:lang w:eastAsia="ru-RU"/>
              </w:rPr>
            </w:pPr>
          </w:p>
        </w:tc>
      </w:tr>
    </w:tbl>
    <w:p w:rsidR="006E722D" w:rsidRPr="0095350E" w:rsidRDefault="006E722D" w:rsidP="006E722D">
      <w:pPr>
        <w:spacing w:after="0" w:line="240" w:lineRule="auto"/>
        <w:rPr>
          <w:rFonts w:ascii="Times New Roman" w:hAnsi="Times New Roman"/>
          <w:sz w:val="28"/>
          <w:szCs w:val="28"/>
        </w:rPr>
      </w:pPr>
      <w:r w:rsidRPr="0095350E">
        <w:rPr>
          <w:rFonts w:ascii="Times New Roman" w:hAnsi="Times New Roman"/>
          <w:sz w:val="28"/>
          <w:szCs w:val="28"/>
          <w:lang w:val="ru-RU"/>
        </w:rPr>
        <w:lastRenderedPageBreak/>
        <w:t>Н</w:t>
      </w:r>
      <w:r w:rsidRPr="0095350E">
        <w:rPr>
          <w:rFonts w:ascii="Times New Roman" w:hAnsi="Times New Roman"/>
          <w:sz w:val="28"/>
          <w:szCs w:val="28"/>
        </w:rPr>
        <w:t xml:space="preserve">ачальник відділу по роботі з </w:t>
      </w:r>
    </w:p>
    <w:p w:rsidR="006E722D" w:rsidRPr="0095350E" w:rsidRDefault="006E722D" w:rsidP="006E722D">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95350E" w:rsidRDefault="006E722D" w:rsidP="006E722D">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ss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F76D-CD40-40CF-94E6-459DB667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16</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103</cp:revision>
  <cp:lastPrinted>2021-07-26T11:17:00Z</cp:lastPrinted>
  <dcterms:created xsi:type="dcterms:W3CDTF">2020-11-05T13:53:00Z</dcterms:created>
  <dcterms:modified xsi:type="dcterms:W3CDTF">2023-05-24T09:24:00Z</dcterms:modified>
</cp:coreProperties>
</file>