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33" w:rsidRDefault="00973A33"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Pr>
          <w:rFonts w:ascii="Times New Roman" w:hAnsi="Times New Roman"/>
          <w:b/>
          <w:sz w:val="28"/>
          <w:szCs w:val="28"/>
          <w:lang w:eastAsia="ru-RU"/>
        </w:rPr>
        <w:t>, Світловодського міськрайонного суду Кіровоградської області</w:t>
      </w:r>
      <w:r w:rsidR="00DC3253">
        <w:rPr>
          <w:rFonts w:ascii="Times New Roman" w:hAnsi="Times New Roman"/>
          <w:b/>
          <w:sz w:val="28"/>
          <w:szCs w:val="28"/>
          <w:lang w:eastAsia="ru-RU"/>
        </w:rPr>
        <w:t>, Знам</w:t>
      </w:r>
      <w:r w:rsidR="00DC3253" w:rsidRPr="00DC3253">
        <w:rPr>
          <w:rFonts w:ascii="Times New Roman" w:hAnsi="Times New Roman"/>
          <w:b/>
          <w:sz w:val="28"/>
          <w:szCs w:val="28"/>
          <w:lang w:eastAsia="ru-RU"/>
        </w:rPr>
        <w:t>’</w:t>
      </w:r>
      <w:r w:rsidR="00DC3253">
        <w:rPr>
          <w:rFonts w:ascii="Times New Roman" w:hAnsi="Times New Roman"/>
          <w:b/>
          <w:sz w:val="28"/>
          <w:szCs w:val="28"/>
          <w:lang w:eastAsia="ru-RU"/>
        </w:rPr>
        <w:t>янського міськрайонного суду Кіровоградської області</w:t>
      </w:r>
      <w:r w:rsidR="007C723E">
        <w:rPr>
          <w:rFonts w:ascii="Times New Roman" w:hAnsi="Times New Roman"/>
          <w:b/>
          <w:sz w:val="28"/>
          <w:szCs w:val="28"/>
          <w:lang w:eastAsia="ru-RU"/>
        </w:rPr>
        <w:t xml:space="preserve">, </w:t>
      </w:r>
      <w:proofErr w:type="spellStart"/>
      <w:r w:rsidR="007C723E">
        <w:rPr>
          <w:rFonts w:ascii="Times New Roman" w:hAnsi="Times New Roman"/>
          <w:b/>
          <w:sz w:val="28"/>
          <w:szCs w:val="28"/>
          <w:lang w:eastAsia="ru-RU"/>
        </w:rPr>
        <w:t>Устинівського</w:t>
      </w:r>
      <w:proofErr w:type="spellEnd"/>
      <w:r w:rsidR="007C723E">
        <w:rPr>
          <w:rFonts w:ascii="Times New Roman" w:hAnsi="Times New Roman"/>
          <w:b/>
          <w:sz w:val="28"/>
          <w:szCs w:val="28"/>
          <w:lang w:eastAsia="ru-RU"/>
        </w:rPr>
        <w:t xml:space="preserve"> районного суду Кіровоградської області, </w:t>
      </w:r>
      <w:proofErr w:type="spellStart"/>
      <w:r w:rsidR="007C723E">
        <w:rPr>
          <w:rFonts w:ascii="Times New Roman" w:hAnsi="Times New Roman"/>
          <w:b/>
          <w:sz w:val="28"/>
          <w:szCs w:val="28"/>
          <w:lang w:eastAsia="ru-RU"/>
        </w:rPr>
        <w:t>Новомиргородського</w:t>
      </w:r>
      <w:proofErr w:type="spellEnd"/>
      <w:r w:rsidR="007C723E">
        <w:rPr>
          <w:rFonts w:ascii="Times New Roman" w:hAnsi="Times New Roman"/>
          <w:b/>
          <w:sz w:val="28"/>
          <w:szCs w:val="28"/>
          <w:lang w:eastAsia="ru-RU"/>
        </w:rPr>
        <w:t xml:space="preserve"> районного суду Кіровоградської області</w:t>
      </w:r>
      <w:r w:rsidRPr="00755B5A">
        <w:rPr>
          <w:rFonts w:ascii="Times New Roman" w:hAnsi="Times New Roman"/>
          <w:b/>
          <w:sz w:val="28"/>
          <w:szCs w:val="28"/>
          <w:lang w:eastAsia="ru-RU"/>
        </w:rPr>
        <w:t>)</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7C723E" w:rsidRPr="0085140A">
        <w:rPr>
          <w:rFonts w:ascii="Times New Roman" w:hAnsi="Times New Roman"/>
          <w:b/>
          <w:sz w:val="28"/>
          <w:szCs w:val="28"/>
          <w:lang w:eastAsia="ru-RU"/>
        </w:rPr>
        <w:t>для охорони об’єктів в           м. Кропивницький</w:t>
      </w:r>
      <w:r w:rsidR="007C723E">
        <w:rPr>
          <w:rFonts w:ascii="Times New Roman" w:hAnsi="Times New Roman"/>
          <w:b/>
          <w:sz w:val="28"/>
          <w:szCs w:val="28"/>
          <w:lang w:eastAsia="ru-RU"/>
        </w:rPr>
        <w:t>, Світловодського міськрайонного суду Кіровоградської області, Знам</w:t>
      </w:r>
      <w:r w:rsidR="007C723E" w:rsidRPr="00DC3253">
        <w:rPr>
          <w:rFonts w:ascii="Times New Roman" w:hAnsi="Times New Roman"/>
          <w:b/>
          <w:sz w:val="28"/>
          <w:szCs w:val="28"/>
          <w:lang w:eastAsia="ru-RU"/>
        </w:rPr>
        <w:t>’</w:t>
      </w:r>
      <w:r w:rsidR="007C723E">
        <w:rPr>
          <w:rFonts w:ascii="Times New Roman" w:hAnsi="Times New Roman"/>
          <w:b/>
          <w:sz w:val="28"/>
          <w:szCs w:val="28"/>
          <w:lang w:eastAsia="ru-RU"/>
        </w:rPr>
        <w:t xml:space="preserve">янського міськрайонного суду Кіровоградської області, </w:t>
      </w:r>
      <w:proofErr w:type="spellStart"/>
      <w:r w:rsidR="007C723E">
        <w:rPr>
          <w:rFonts w:ascii="Times New Roman" w:hAnsi="Times New Roman"/>
          <w:b/>
          <w:sz w:val="28"/>
          <w:szCs w:val="28"/>
          <w:lang w:eastAsia="ru-RU"/>
        </w:rPr>
        <w:t>Устинівського</w:t>
      </w:r>
      <w:proofErr w:type="spellEnd"/>
      <w:r w:rsidR="007C723E">
        <w:rPr>
          <w:rFonts w:ascii="Times New Roman" w:hAnsi="Times New Roman"/>
          <w:b/>
          <w:sz w:val="28"/>
          <w:szCs w:val="28"/>
          <w:lang w:eastAsia="ru-RU"/>
        </w:rPr>
        <w:t xml:space="preserve"> районного суду Кіровоградської області, </w:t>
      </w:r>
      <w:proofErr w:type="spellStart"/>
      <w:r w:rsidR="007C723E">
        <w:rPr>
          <w:rFonts w:ascii="Times New Roman" w:hAnsi="Times New Roman"/>
          <w:b/>
          <w:sz w:val="28"/>
          <w:szCs w:val="28"/>
          <w:lang w:eastAsia="ru-RU"/>
        </w:rPr>
        <w:t>Новомиргородського</w:t>
      </w:r>
      <w:proofErr w:type="spellEnd"/>
      <w:r w:rsidR="007C723E">
        <w:rPr>
          <w:rFonts w:ascii="Times New Roman" w:hAnsi="Times New Roman"/>
          <w:b/>
          <w:sz w:val="28"/>
          <w:szCs w:val="28"/>
          <w:lang w:eastAsia="ru-RU"/>
        </w:rPr>
        <w:t xml:space="preserve"> районного суду Кіровоградської області</w:t>
      </w:r>
      <w:r w:rsidR="007C723E"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1) посадовий оклад – 3260 гривень, відповідно до постанови Кабінету Міністрів України від 03 квітня 2019 року № 289 «Про грошове забезпечення </w:t>
      </w:r>
      <w:r w:rsidRPr="008F3B95">
        <w:rPr>
          <w:rFonts w:ascii="Times New Roman" w:hAnsi="Times New Roman"/>
          <w:sz w:val="28"/>
          <w:szCs w:val="28"/>
          <w:lang w:eastAsia="ru-RU"/>
        </w:rPr>
        <w:lastRenderedPageBreak/>
        <w:t>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C60512">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lastRenderedPageBreak/>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C60512">
        <w:rPr>
          <w:rFonts w:ascii="Times New Roman" w:hAnsi="Times New Roman"/>
          <w:color w:val="000000" w:themeColor="text1"/>
          <w:sz w:val="28"/>
          <w:szCs w:val="28"/>
          <w:lang w:eastAsia="ru-RU"/>
        </w:rPr>
        <w:t>18</w:t>
      </w:r>
      <w:r w:rsidRPr="006F2B14">
        <w:rPr>
          <w:rFonts w:ascii="Times New Roman" w:hAnsi="Times New Roman"/>
          <w:color w:val="000000" w:themeColor="text1"/>
          <w:sz w:val="28"/>
          <w:szCs w:val="28"/>
          <w:lang w:eastAsia="ru-RU"/>
        </w:rPr>
        <w:t xml:space="preserve"> </w:t>
      </w:r>
      <w:r w:rsidR="007C723E">
        <w:rPr>
          <w:rFonts w:ascii="Times New Roman" w:hAnsi="Times New Roman"/>
          <w:color w:val="000000" w:themeColor="text1"/>
          <w:sz w:val="28"/>
          <w:szCs w:val="28"/>
          <w:lang w:eastAsia="ru-RU"/>
        </w:rPr>
        <w:t>квітня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400C02">
        <w:rPr>
          <w:rFonts w:ascii="Times New Roman" w:hAnsi="Times New Roman"/>
          <w:color w:val="000000" w:themeColor="text1"/>
          <w:sz w:val="28"/>
          <w:szCs w:val="28"/>
          <w:lang w:eastAsia="ru-RU"/>
        </w:rPr>
        <w:t>21</w:t>
      </w:r>
      <w:r w:rsidRPr="001630E1">
        <w:rPr>
          <w:rFonts w:ascii="Times New Roman" w:hAnsi="Times New Roman"/>
          <w:color w:val="000000" w:themeColor="text1"/>
          <w:sz w:val="28"/>
          <w:szCs w:val="28"/>
          <w:lang w:eastAsia="ru-RU"/>
        </w:rPr>
        <w:t xml:space="preserve"> </w:t>
      </w:r>
      <w:r w:rsidR="00C60512">
        <w:rPr>
          <w:rFonts w:ascii="Times New Roman" w:hAnsi="Times New Roman"/>
          <w:color w:val="000000" w:themeColor="text1"/>
          <w:sz w:val="28"/>
          <w:szCs w:val="28"/>
          <w:lang w:eastAsia="ru-RU"/>
        </w:rPr>
        <w:t>трав</w:t>
      </w:r>
      <w:r>
        <w:rPr>
          <w:rFonts w:ascii="Times New Roman" w:hAnsi="Times New Roman"/>
          <w:color w:val="000000" w:themeColor="text1"/>
          <w:sz w:val="28"/>
          <w:szCs w:val="28"/>
          <w:lang w:eastAsia="ru-RU"/>
        </w:rPr>
        <w:t xml:space="preserve">ня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400C02">
              <w:rPr>
                <w:rFonts w:ascii="Times New Roman" w:hAnsi="Times New Roman"/>
                <w:color w:val="000000" w:themeColor="text1"/>
                <w:sz w:val="28"/>
                <w:szCs w:val="28"/>
                <w:lang w:eastAsia="ru-RU"/>
              </w:rPr>
              <w:t>2</w:t>
            </w:r>
            <w:r w:rsidR="00B32045">
              <w:rPr>
                <w:rFonts w:ascii="Times New Roman" w:hAnsi="Times New Roman"/>
                <w:color w:val="000000" w:themeColor="text1"/>
                <w:sz w:val="28"/>
                <w:szCs w:val="28"/>
                <w:lang w:eastAsia="ru-RU"/>
              </w:rPr>
              <w:t>8</w:t>
            </w:r>
            <w:r>
              <w:rPr>
                <w:rFonts w:ascii="Times New Roman" w:hAnsi="Times New Roman"/>
                <w:color w:val="000000" w:themeColor="text1"/>
                <w:sz w:val="28"/>
                <w:szCs w:val="28"/>
                <w:lang w:eastAsia="ru-RU"/>
              </w:rPr>
              <w:t xml:space="preserve"> </w:t>
            </w:r>
            <w:r w:rsidR="00C60512">
              <w:rPr>
                <w:rFonts w:ascii="Times New Roman" w:hAnsi="Times New Roman"/>
                <w:color w:val="000000" w:themeColor="text1"/>
                <w:sz w:val="28"/>
                <w:szCs w:val="28"/>
                <w:lang w:eastAsia="ru-RU"/>
              </w:rPr>
              <w:t>трав</w:t>
            </w:r>
            <w:r>
              <w:rPr>
                <w:rFonts w:ascii="Times New Roman" w:hAnsi="Times New Roman"/>
                <w:color w:val="000000" w:themeColor="text1"/>
                <w:sz w:val="28"/>
                <w:szCs w:val="28"/>
                <w:lang w:eastAsia="ru-RU"/>
              </w:rPr>
              <w:t xml:space="preserve">ня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6E22F6">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1 рік.</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BB784F" w:rsidRPr="0095350E" w:rsidRDefault="00B32045" w:rsidP="00BB784F">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BB784F" w:rsidRPr="0095350E">
        <w:rPr>
          <w:rFonts w:ascii="Times New Roman" w:hAnsi="Times New Roman"/>
          <w:sz w:val="28"/>
          <w:szCs w:val="28"/>
        </w:rPr>
        <w:t>а</w:t>
      </w:r>
      <w:r w:rsidR="00BB784F">
        <w:rPr>
          <w:rFonts w:ascii="Times New Roman" w:hAnsi="Times New Roman"/>
          <w:sz w:val="28"/>
          <w:szCs w:val="28"/>
        </w:rPr>
        <w:t>ч</w:t>
      </w:r>
      <w:r w:rsidR="00BB784F" w:rsidRPr="0095350E">
        <w:rPr>
          <w:rFonts w:ascii="Times New Roman" w:hAnsi="Times New Roman"/>
          <w:sz w:val="28"/>
          <w:szCs w:val="28"/>
        </w:rPr>
        <w:t>альник</w:t>
      </w:r>
      <w:proofErr w:type="spellEnd"/>
      <w:r w:rsidR="00BB784F" w:rsidRPr="0095350E">
        <w:rPr>
          <w:rFonts w:ascii="Times New Roman" w:hAnsi="Times New Roman"/>
          <w:sz w:val="28"/>
          <w:szCs w:val="28"/>
        </w:rPr>
        <w:t xml:space="preserve"> відділу по роботі з </w:t>
      </w:r>
    </w:p>
    <w:p w:rsidR="00BB784F" w:rsidRPr="0095350E" w:rsidRDefault="00BB784F" w:rsidP="00BB784F">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BB784F" w:rsidRDefault="00B32045" w:rsidP="00BB784F">
      <w:pPr>
        <w:spacing w:after="0" w:line="240" w:lineRule="auto"/>
        <w:rPr>
          <w:rFonts w:ascii="Times New Roman" w:hAnsi="Times New Roman"/>
          <w:b/>
          <w:sz w:val="28"/>
          <w:szCs w:val="28"/>
        </w:rPr>
      </w:pPr>
      <w:r>
        <w:rPr>
          <w:rFonts w:ascii="Times New Roman" w:hAnsi="Times New Roman"/>
          <w:sz w:val="28"/>
          <w:szCs w:val="28"/>
        </w:rPr>
        <w:t>підполковник</w:t>
      </w:r>
      <w:r w:rsidR="00BB784F">
        <w:rPr>
          <w:rFonts w:ascii="Times New Roman" w:hAnsi="Times New Roman"/>
          <w:sz w:val="28"/>
          <w:szCs w:val="28"/>
        </w:rPr>
        <w:t xml:space="preserve"> </w:t>
      </w:r>
      <w:r w:rsidR="00BB784F"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00BB784F">
        <w:rPr>
          <w:rFonts w:ascii="Times New Roman" w:hAnsi="Times New Roman"/>
          <w:sz w:val="28"/>
          <w:szCs w:val="28"/>
        </w:rPr>
        <w:t xml:space="preserve"> </w:t>
      </w:r>
      <w:r w:rsidR="00BB784F">
        <w:rPr>
          <w:rFonts w:ascii="Times New Roman" w:hAnsi="Times New Roman"/>
          <w:b/>
          <w:sz w:val="28"/>
          <w:szCs w:val="28"/>
        </w:rPr>
        <w:t>Ана</w:t>
      </w:r>
      <w:r>
        <w:rPr>
          <w:rFonts w:ascii="Times New Roman" w:hAnsi="Times New Roman"/>
          <w:b/>
          <w:sz w:val="28"/>
          <w:szCs w:val="28"/>
        </w:rPr>
        <w:t>стасія ГРЕБЕНЮК</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E47E55">
        <w:rPr>
          <w:rFonts w:ascii="Times New Roman" w:hAnsi="Times New Roman"/>
          <w:b/>
          <w:sz w:val="28"/>
          <w:szCs w:val="28"/>
          <w:lang w:eastAsia="ru-RU"/>
        </w:rPr>
        <w:t>для охорони</w:t>
      </w:r>
      <w:r w:rsidR="00BB784F">
        <w:rPr>
          <w:rFonts w:ascii="Times New Roman" w:hAnsi="Times New Roman"/>
          <w:b/>
          <w:sz w:val="28"/>
          <w:szCs w:val="28"/>
          <w:lang w:eastAsia="ru-RU"/>
        </w:rPr>
        <w:t xml:space="preserve"> об’єктів в місті Кропивницький, </w:t>
      </w:r>
      <w:r w:rsidR="00E47E55">
        <w:rPr>
          <w:rFonts w:ascii="Times New Roman" w:hAnsi="Times New Roman"/>
          <w:b/>
          <w:sz w:val="28"/>
          <w:szCs w:val="28"/>
          <w:lang w:eastAsia="ru-RU"/>
        </w:rPr>
        <w:t>Світловодського міськрайонного суду Кіровоградської області</w:t>
      </w:r>
      <w:r w:rsidR="002E6D0C">
        <w:rPr>
          <w:rFonts w:ascii="Times New Roman" w:hAnsi="Times New Roman"/>
          <w:b/>
          <w:sz w:val="28"/>
          <w:szCs w:val="28"/>
          <w:lang w:eastAsia="ru-RU"/>
        </w:rPr>
        <w:t xml:space="preserve">, </w:t>
      </w:r>
      <w:r w:rsidR="00973A33">
        <w:rPr>
          <w:rFonts w:ascii="Times New Roman" w:hAnsi="Times New Roman"/>
          <w:b/>
          <w:sz w:val="28"/>
          <w:szCs w:val="28"/>
          <w:lang w:eastAsia="ru-RU"/>
        </w:rPr>
        <w:t>Знам</w:t>
      </w:r>
      <w:r w:rsidR="00973A33" w:rsidRPr="00973A33">
        <w:rPr>
          <w:rFonts w:ascii="Times New Roman" w:hAnsi="Times New Roman"/>
          <w:b/>
          <w:sz w:val="28"/>
          <w:szCs w:val="28"/>
          <w:lang w:eastAsia="ru-RU"/>
        </w:rPr>
        <w:t>’</w:t>
      </w:r>
      <w:r w:rsidR="00973A33">
        <w:rPr>
          <w:rFonts w:ascii="Times New Roman" w:hAnsi="Times New Roman"/>
          <w:b/>
          <w:sz w:val="28"/>
          <w:szCs w:val="28"/>
          <w:lang w:eastAsia="ru-RU"/>
        </w:rPr>
        <w:t xml:space="preserve">янського міськрайонного суду Кіровоградської області, </w:t>
      </w:r>
      <w:proofErr w:type="spellStart"/>
      <w:r w:rsidR="00973A33">
        <w:rPr>
          <w:rFonts w:ascii="Times New Roman" w:hAnsi="Times New Roman"/>
          <w:b/>
          <w:sz w:val="28"/>
          <w:szCs w:val="28"/>
          <w:lang w:eastAsia="ru-RU"/>
        </w:rPr>
        <w:t>Новгородківсь</w:t>
      </w:r>
      <w:r w:rsidR="002E6D0C">
        <w:rPr>
          <w:rFonts w:ascii="Times New Roman" w:hAnsi="Times New Roman"/>
          <w:b/>
          <w:sz w:val="28"/>
          <w:szCs w:val="28"/>
          <w:lang w:eastAsia="ru-RU"/>
        </w:rPr>
        <w:t>кого</w:t>
      </w:r>
      <w:proofErr w:type="spellEnd"/>
      <w:r w:rsidR="002E6D0C">
        <w:rPr>
          <w:rFonts w:ascii="Times New Roman" w:hAnsi="Times New Roman"/>
          <w:b/>
          <w:sz w:val="28"/>
          <w:szCs w:val="28"/>
          <w:lang w:eastAsia="ru-RU"/>
        </w:rPr>
        <w:t xml:space="preserve"> районного суду Кіровоградської області, </w:t>
      </w:r>
      <w:r w:rsidR="00BB784F">
        <w:rPr>
          <w:rFonts w:ascii="Times New Roman" w:hAnsi="Times New Roman"/>
          <w:b/>
          <w:sz w:val="28"/>
          <w:szCs w:val="28"/>
          <w:lang w:eastAsia="ru-RU"/>
        </w:rPr>
        <w:t>Новоукраїнського</w:t>
      </w:r>
      <w:r w:rsidR="002E6D0C">
        <w:rPr>
          <w:rFonts w:ascii="Times New Roman" w:hAnsi="Times New Roman"/>
          <w:b/>
          <w:sz w:val="28"/>
          <w:szCs w:val="28"/>
          <w:lang w:eastAsia="ru-RU"/>
        </w:rPr>
        <w:t xml:space="preserve"> районного суду Кіровоградської області</w:t>
      </w:r>
      <w:r w:rsidR="00BB784F">
        <w:rPr>
          <w:rFonts w:ascii="Times New Roman" w:hAnsi="Times New Roman"/>
          <w:b/>
          <w:sz w:val="28"/>
          <w:szCs w:val="28"/>
          <w:lang w:eastAsia="ru-RU"/>
        </w:rPr>
        <w:t xml:space="preserve">, </w:t>
      </w:r>
      <w:proofErr w:type="spellStart"/>
      <w:r w:rsidR="007C723E">
        <w:rPr>
          <w:rFonts w:ascii="Times New Roman" w:hAnsi="Times New Roman"/>
          <w:b/>
          <w:sz w:val="28"/>
          <w:szCs w:val="28"/>
          <w:lang w:eastAsia="ru-RU"/>
        </w:rPr>
        <w:t>Устинівського</w:t>
      </w:r>
      <w:proofErr w:type="spellEnd"/>
      <w:r w:rsidR="00BB784F">
        <w:rPr>
          <w:rFonts w:ascii="Times New Roman" w:hAnsi="Times New Roman"/>
          <w:b/>
          <w:sz w:val="28"/>
          <w:szCs w:val="28"/>
          <w:lang w:eastAsia="ru-RU"/>
        </w:rPr>
        <w:t xml:space="preserve"> районного суду Кіровоградської області, </w:t>
      </w:r>
      <w:r w:rsidR="00973A33">
        <w:rPr>
          <w:rFonts w:ascii="Times New Roman" w:hAnsi="Times New Roman"/>
          <w:b/>
          <w:sz w:val="28"/>
          <w:szCs w:val="28"/>
          <w:lang w:eastAsia="ru-RU"/>
        </w:rPr>
        <w:t>Петрівсь</w:t>
      </w:r>
      <w:r w:rsidR="00BB784F">
        <w:rPr>
          <w:rFonts w:ascii="Times New Roman" w:hAnsi="Times New Roman"/>
          <w:b/>
          <w:sz w:val="28"/>
          <w:szCs w:val="28"/>
          <w:lang w:eastAsia="ru-RU"/>
        </w:rPr>
        <w:t>кого районного суду Кіровоградської області</w:t>
      </w:r>
      <w:r w:rsidR="0058116C">
        <w:rPr>
          <w:rFonts w:ascii="Times New Roman" w:hAnsi="Times New Roman"/>
          <w:b/>
          <w:sz w:val="28"/>
          <w:szCs w:val="28"/>
          <w:lang w:eastAsia="ru-RU"/>
        </w:rPr>
        <w:t xml:space="preserve">, </w:t>
      </w:r>
      <w:bookmarkStart w:id="0" w:name="_Hlk164325003"/>
      <w:r w:rsidR="0058116C">
        <w:rPr>
          <w:rFonts w:ascii="Times New Roman" w:hAnsi="Times New Roman"/>
          <w:b/>
          <w:sz w:val="28"/>
          <w:szCs w:val="28"/>
          <w:lang w:eastAsia="ru-RU"/>
        </w:rPr>
        <w:t>Новоархангельського районного суду Кіровоградської області</w:t>
      </w:r>
      <w:bookmarkEnd w:id="0"/>
      <w:r w:rsidR="002E6D0C">
        <w:rPr>
          <w:rFonts w:ascii="Times New Roman" w:hAnsi="Times New Roman"/>
          <w:b/>
          <w:sz w:val="28"/>
          <w:szCs w:val="28"/>
          <w:lang w:eastAsia="ru-RU"/>
        </w:rPr>
        <w:t>)</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7C723E">
        <w:rPr>
          <w:rFonts w:ascii="Times New Roman" w:hAnsi="Times New Roman"/>
          <w:b/>
          <w:sz w:val="28"/>
          <w:szCs w:val="28"/>
          <w:lang w:eastAsia="ru-RU"/>
        </w:rPr>
        <w:t>для охорони об’єктів в місті Кропивницький, Світловодського міськрайонного суду Кіровоградської області, Знам</w:t>
      </w:r>
      <w:r w:rsidR="007C723E" w:rsidRPr="00973A33">
        <w:rPr>
          <w:rFonts w:ascii="Times New Roman" w:hAnsi="Times New Roman"/>
          <w:b/>
          <w:sz w:val="28"/>
          <w:szCs w:val="28"/>
          <w:lang w:eastAsia="ru-RU"/>
        </w:rPr>
        <w:t>’</w:t>
      </w:r>
      <w:r w:rsidR="007C723E">
        <w:rPr>
          <w:rFonts w:ascii="Times New Roman" w:hAnsi="Times New Roman"/>
          <w:b/>
          <w:sz w:val="28"/>
          <w:szCs w:val="28"/>
          <w:lang w:eastAsia="ru-RU"/>
        </w:rPr>
        <w:t xml:space="preserve">янського міськрайонного суду Кіровоградської області, </w:t>
      </w:r>
      <w:proofErr w:type="spellStart"/>
      <w:r w:rsidR="007C723E">
        <w:rPr>
          <w:rFonts w:ascii="Times New Roman" w:hAnsi="Times New Roman"/>
          <w:b/>
          <w:sz w:val="28"/>
          <w:szCs w:val="28"/>
          <w:lang w:eastAsia="ru-RU"/>
        </w:rPr>
        <w:t>Новгородківського</w:t>
      </w:r>
      <w:proofErr w:type="spellEnd"/>
      <w:r w:rsidR="007C723E">
        <w:rPr>
          <w:rFonts w:ascii="Times New Roman" w:hAnsi="Times New Roman"/>
          <w:b/>
          <w:sz w:val="28"/>
          <w:szCs w:val="28"/>
          <w:lang w:eastAsia="ru-RU"/>
        </w:rPr>
        <w:t xml:space="preserve"> районного суду Кіровоградської області, Новоукраїнського районного суду Кіровоградської області, </w:t>
      </w:r>
      <w:proofErr w:type="spellStart"/>
      <w:r w:rsidR="007C723E">
        <w:rPr>
          <w:rFonts w:ascii="Times New Roman" w:hAnsi="Times New Roman"/>
          <w:b/>
          <w:sz w:val="28"/>
          <w:szCs w:val="28"/>
          <w:lang w:eastAsia="ru-RU"/>
        </w:rPr>
        <w:t>Устинівського</w:t>
      </w:r>
      <w:proofErr w:type="spellEnd"/>
      <w:r w:rsidR="007C723E">
        <w:rPr>
          <w:rFonts w:ascii="Times New Roman" w:hAnsi="Times New Roman"/>
          <w:b/>
          <w:sz w:val="28"/>
          <w:szCs w:val="28"/>
          <w:lang w:eastAsia="ru-RU"/>
        </w:rPr>
        <w:t xml:space="preserve"> районного суду Кіровоградської області, Петрівського районного суду Кіровоградської області</w:t>
      </w:r>
      <w:r w:rsidR="0058116C">
        <w:rPr>
          <w:rFonts w:ascii="Times New Roman" w:hAnsi="Times New Roman"/>
          <w:b/>
          <w:sz w:val="28"/>
          <w:szCs w:val="28"/>
          <w:lang w:eastAsia="ru-RU"/>
        </w:rPr>
        <w:t>,</w:t>
      </w:r>
      <w:r w:rsidR="0058116C" w:rsidRPr="0058116C">
        <w:rPr>
          <w:rFonts w:ascii="Times New Roman" w:hAnsi="Times New Roman"/>
          <w:b/>
          <w:sz w:val="28"/>
          <w:szCs w:val="28"/>
          <w:lang w:eastAsia="ru-RU"/>
        </w:rPr>
        <w:t xml:space="preserve"> </w:t>
      </w:r>
      <w:r w:rsidR="0058116C">
        <w:rPr>
          <w:rFonts w:ascii="Times New Roman" w:hAnsi="Times New Roman"/>
          <w:b/>
          <w:sz w:val="28"/>
          <w:szCs w:val="28"/>
          <w:lang w:eastAsia="ru-RU"/>
        </w:rPr>
        <w:t xml:space="preserve">Новоархангельського районного суду Кіровоградської області </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8116C">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58116C">
        <w:rPr>
          <w:rFonts w:ascii="Times New Roman" w:hAnsi="Times New Roman"/>
          <w:color w:val="000000" w:themeColor="text1"/>
          <w:sz w:val="28"/>
          <w:szCs w:val="28"/>
          <w:lang w:eastAsia="ru-RU"/>
        </w:rPr>
        <w:t>18</w:t>
      </w:r>
      <w:r w:rsidRPr="006F2B14">
        <w:rPr>
          <w:rFonts w:ascii="Times New Roman" w:hAnsi="Times New Roman"/>
          <w:color w:val="000000" w:themeColor="text1"/>
          <w:sz w:val="28"/>
          <w:szCs w:val="28"/>
          <w:lang w:eastAsia="ru-RU"/>
        </w:rPr>
        <w:t xml:space="preserve"> </w:t>
      </w:r>
      <w:r w:rsidR="007C723E">
        <w:rPr>
          <w:rFonts w:ascii="Times New Roman" w:hAnsi="Times New Roman"/>
          <w:color w:val="000000" w:themeColor="text1"/>
          <w:sz w:val="28"/>
          <w:szCs w:val="28"/>
          <w:lang w:eastAsia="ru-RU"/>
        </w:rPr>
        <w:t>квітня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400C02">
        <w:rPr>
          <w:rFonts w:ascii="Times New Roman" w:hAnsi="Times New Roman"/>
          <w:color w:val="000000" w:themeColor="text1"/>
          <w:sz w:val="28"/>
          <w:szCs w:val="28"/>
          <w:lang w:eastAsia="ru-RU"/>
        </w:rPr>
        <w:t>21</w:t>
      </w:r>
      <w:r w:rsidR="00A16857">
        <w:rPr>
          <w:rFonts w:ascii="Times New Roman" w:hAnsi="Times New Roman"/>
          <w:color w:val="000000" w:themeColor="text1"/>
          <w:sz w:val="28"/>
          <w:szCs w:val="28"/>
          <w:lang w:eastAsia="ru-RU"/>
        </w:rPr>
        <w:t xml:space="preserve"> </w:t>
      </w:r>
      <w:r w:rsidR="0058116C">
        <w:rPr>
          <w:rFonts w:ascii="Times New Roman" w:hAnsi="Times New Roman"/>
          <w:color w:val="000000" w:themeColor="text1"/>
          <w:sz w:val="28"/>
          <w:szCs w:val="28"/>
          <w:lang w:eastAsia="ru-RU"/>
        </w:rPr>
        <w:t>трав</w:t>
      </w:r>
      <w:r w:rsidR="00BB784F">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400C02">
              <w:rPr>
                <w:rFonts w:ascii="Times New Roman" w:hAnsi="Times New Roman"/>
                <w:color w:val="000000" w:themeColor="text1"/>
                <w:sz w:val="28"/>
                <w:szCs w:val="28"/>
                <w:lang w:eastAsia="ru-RU"/>
              </w:rPr>
              <w:t>2</w:t>
            </w:r>
            <w:r w:rsidR="00B32045">
              <w:rPr>
                <w:rFonts w:ascii="Times New Roman" w:hAnsi="Times New Roman"/>
                <w:color w:val="000000" w:themeColor="text1"/>
                <w:sz w:val="28"/>
                <w:szCs w:val="28"/>
                <w:lang w:eastAsia="ru-RU"/>
              </w:rPr>
              <w:t>8</w:t>
            </w:r>
            <w:r>
              <w:rPr>
                <w:rFonts w:ascii="Times New Roman" w:hAnsi="Times New Roman"/>
                <w:color w:val="000000" w:themeColor="text1"/>
                <w:sz w:val="28"/>
                <w:szCs w:val="28"/>
                <w:lang w:eastAsia="ru-RU"/>
              </w:rPr>
              <w:t xml:space="preserve"> </w:t>
            </w:r>
            <w:r w:rsidR="0058116C">
              <w:rPr>
                <w:rFonts w:ascii="Times New Roman" w:hAnsi="Times New Roman"/>
                <w:color w:val="000000" w:themeColor="text1"/>
                <w:sz w:val="28"/>
                <w:szCs w:val="28"/>
                <w:lang w:eastAsia="ru-RU"/>
              </w:rPr>
              <w:t>трав</w:t>
            </w:r>
            <w:r w:rsidR="00BB784F">
              <w:rPr>
                <w:rFonts w:ascii="Times New Roman" w:hAnsi="Times New Roman"/>
                <w:color w:val="000000" w:themeColor="text1"/>
                <w:sz w:val="28"/>
                <w:szCs w:val="28"/>
                <w:lang w:eastAsia="ru-RU"/>
              </w:rPr>
              <w:t>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7"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B32045" w:rsidP="00572C22">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572C22" w:rsidRPr="0095350E">
        <w:rPr>
          <w:rFonts w:ascii="Times New Roman" w:hAnsi="Times New Roman"/>
          <w:sz w:val="28"/>
          <w:szCs w:val="28"/>
        </w:rPr>
        <w:t>а</w:t>
      </w:r>
      <w:r w:rsidR="00572C22">
        <w:rPr>
          <w:rFonts w:ascii="Times New Roman" w:hAnsi="Times New Roman"/>
          <w:sz w:val="28"/>
          <w:szCs w:val="28"/>
        </w:rPr>
        <w:t>ч</w:t>
      </w:r>
      <w:r w:rsidR="00572C22" w:rsidRPr="0095350E">
        <w:rPr>
          <w:rFonts w:ascii="Times New Roman" w:hAnsi="Times New Roman"/>
          <w:sz w:val="28"/>
          <w:szCs w:val="28"/>
        </w:rPr>
        <w:t>альник</w:t>
      </w:r>
      <w:proofErr w:type="spellEnd"/>
      <w:r w:rsidR="00572C22"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B32045" w:rsidP="00572C22">
      <w:pPr>
        <w:spacing w:after="0" w:line="240" w:lineRule="auto"/>
        <w:rPr>
          <w:rFonts w:ascii="Times New Roman" w:hAnsi="Times New Roman"/>
          <w:sz w:val="28"/>
          <w:szCs w:val="28"/>
        </w:rPr>
      </w:pPr>
      <w:r>
        <w:rPr>
          <w:rFonts w:ascii="Times New Roman" w:hAnsi="Times New Roman"/>
          <w:sz w:val="28"/>
          <w:szCs w:val="28"/>
        </w:rPr>
        <w:t>підполковник</w:t>
      </w:r>
      <w:r w:rsidR="00572C22">
        <w:rPr>
          <w:rFonts w:ascii="Times New Roman" w:hAnsi="Times New Roman"/>
          <w:sz w:val="28"/>
          <w:szCs w:val="28"/>
        </w:rPr>
        <w:t xml:space="preserve"> </w:t>
      </w:r>
      <w:r w:rsidR="00572C22" w:rsidRPr="0095350E">
        <w:rPr>
          <w:rFonts w:ascii="Times New Roman" w:hAnsi="Times New Roman"/>
          <w:sz w:val="28"/>
          <w:szCs w:val="28"/>
        </w:rPr>
        <w:t xml:space="preserve">Служби судової охорони             </w:t>
      </w:r>
      <w:r w:rsidR="00572C22">
        <w:rPr>
          <w:rFonts w:ascii="Times New Roman" w:hAnsi="Times New Roman"/>
          <w:sz w:val="28"/>
          <w:szCs w:val="28"/>
        </w:rPr>
        <w:t xml:space="preserve">  </w:t>
      </w:r>
      <w:r>
        <w:rPr>
          <w:rFonts w:ascii="Times New Roman" w:hAnsi="Times New Roman"/>
          <w:sz w:val="28"/>
          <w:szCs w:val="28"/>
        </w:rPr>
        <w:t xml:space="preserve">       </w:t>
      </w:r>
      <w:bookmarkStart w:id="1" w:name="_GoBack"/>
      <w:bookmarkEnd w:id="1"/>
      <w:r w:rsidR="005D75E4">
        <w:rPr>
          <w:rFonts w:ascii="Times New Roman" w:hAnsi="Times New Roman"/>
          <w:b/>
          <w:sz w:val="28"/>
          <w:szCs w:val="28"/>
        </w:rPr>
        <w:t>Анастасія</w:t>
      </w:r>
      <w:r w:rsidR="00572C22" w:rsidRPr="00184360">
        <w:rPr>
          <w:rFonts w:ascii="Times New Roman" w:hAnsi="Times New Roman"/>
          <w:b/>
          <w:sz w:val="28"/>
          <w:szCs w:val="28"/>
        </w:rPr>
        <w:t xml:space="preserve"> </w:t>
      </w:r>
      <w:r>
        <w:rPr>
          <w:rFonts w:ascii="Times New Roman" w:hAnsi="Times New Roman"/>
          <w:b/>
          <w:sz w:val="28"/>
          <w:szCs w:val="28"/>
        </w:rPr>
        <w:t xml:space="preserve"> 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EC01"/>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DB1B8-2FD8-4EFA-904C-467052C5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2283</Words>
  <Characters>13017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11</cp:revision>
  <cp:lastPrinted>2021-07-26T11:17:00Z</cp:lastPrinted>
  <dcterms:created xsi:type="dcterms:W3CDTF">2023-12-27T07:14:00Z</dcterms:created>
  <dcterms:modified xsi:type="dcterms:W3CDTF">2024-05-22T06:49:00Z</dcterms:modified>
</cp:coreProperties>
</file>